
<file path=[Content_Types].xml><?xml version="1.0" encoding="utf-8"?>
<Types xmlns="http://schemas.openxmlformats.org/package/2006/content-types">
  <Default Extension="jpg" ContentType="image/jpeg"/>
  <Default Extension="jpeg" ContentType="image/jpeg"/>
  <Default Extension="png" ContentType="image/png"/>
  <Default Extension="tif" ContentType="image/tiff"/>
  <Default Extension="bmp" ContentType="image/bmp"/>
  <Default Extension="gif" ContentType="image/gif"/>
  <Default Extension="wmf" ContentType="image/metafile"/>
  <Default Extension="emf" ContentType="image/x-emf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oter0.xml" ContentType="application/vnd.openxmlformats-officedocument.wordprocessingml.footer+xml"/>
  <Override PartName="/word/header0.xml" ContentType="application/vnd.openxmlformats-officedocument.wordprocessingml.header+xml"/>
</Types>
</file>

<file path=_rels/.rels><?xml version="1.0" encoding="UTF-8" standalone="yes"?><Relationships xmlns="http://schemas.openxmlformats.org/package/2006/relationships" 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>
      <w:pPr>
        <w:pStyle w:val="Title"/>
        <w:jc w:val="left"/>
        <w:spacing w:before="0" w:after="0" w:line="240"/>
        <w:rPr>
          <w:rFonts w:ascii="Calibri" w:eastAsia="Calibri" w:hAnsi="Calibri" w:cs="Calibri"/>
          <w:sz w:val="36"/>
          <w:szCs w:val="36"/>
          <w:b/>
          <w:u w:val="single" w:color="000000"/>
          <w:color w:val="auto"/>
        </w:rPr>
      </w:pPr>
      <w:r>
        <w:rPr>
          <w:rFonts w:ascii="Calibri" w:eastAsia="Calibri" w:hAnsi="Calibri" w:cs="Calibri"/>
          <w:sz w:val="36"/>
          <w:szCs w:val="36"/>
          <w:b/>
          <w:u w:val="single" w:color="000000"/>
          <w:color w:val="auto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u w:val="single" w:color="000000"/>
        </w:rPr>
      </w:pPr>
      <w:r>
        <w:rPr>
          <w:rFonts w:ascii="Times New Roman" w:eastAsia="Times New Roman" w:hAnsi="Times New Roman" w:cs="Times New Roman"/>
          <w:sz w:val="22"/>
          <w:szCs w:val="22"/>
          <w:u w:val="single" w:color="000000"/>
        </w:rPr>
      </w:r>
    </w:p>
    <w:p>
      <w:pPr>
        <w:pStyle w:val="Normal"/>
        <w:jc w:val="center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u w:val="single" w:color="000000"/>
        </w:rPr>
        <w:t xml:space="preserve">DCM </w:t>
      </w:r>
      <w:r>
        <w:rPr>
          <w:rFonts w:ascii="Times New Roman" w:eastAsia="Times New Roman" w:hAnsi="Times New Roman" w:cs="Times New Roman"/>
          <w:sz w:val="22"/>
          <w:szCs w:val="22"/>
          <w:u w:val="single"/>
          <w:color w:val="000000"/>
        </w:rPr>
        <w:t xml:space="preserve">nl.ggznederland.Risicotaxatie-instrument-HKT-R</w:t>
      </w:r>
      <w:r>
        <w:rPr>
          <w:rFonts w:ascii="Times New Roman" w:eastAsia="Times New Roman" w:hAnsi="Times New Roman" w:cs="Times New Roman"/>
          <w:sz w:val="22"/>
          <w:szCs w:val="22"/>
          <w:u w:val="none" w:color="000000"/>
          <w:color w:val="000000"/>
        </w:rPr>
      </w:r>
    </w:p>
    <w:p>
      <w:pPr>
        <w:pStyle w:val="Title"/>
        <w:jc w:val="left"/>
        <w:spacing w:before="0" w:after="0" w:line="240"/>
        <w:rPr>
          <w:rFonts w:ascii="Calibri" w:eastAsia="Calibri" w:hAnsi="Calibri" w:cs="Calibri"/>
          <w:sz w:val="32"/>
          <w:szCs w:val="32"/>
          <w:color w:val="auto"/>
        </w:rPr>
      </w:pPr>
      <w:r>
        <w:rPr>
          <w:rFonts w:ascii="Calibri" w:eastAsia="Calibri" w:hAnsi="Calibri" w:cs="Calibri"/>
          <w:sz w:val="32"/>
          <w:szCs w:val="32"/>
          <w:b w:val="false"/>
          <w:color w:val="auto"/>
        </w:rPr>
      </w:r>
    </w:p>
    <w:p>
      <w:pPr>
        <w:pStyle w:val="Title"/>
        <w:jc w:val="center"/>
        <w:spacing w:before="0" w:after="0" w:line="240"/>
        <w:rPr>
          <w:rFonts w:ascii="Calibri" w:eastAsia="Calibri" w:hAnsi="Calibri" w:cs="Calibri"/>
          <w:sz w:val="32"/>
          <w:szCs w:val="32"/>
          <w:color w:val="000000"/>
        </w:rPr>
      </w:pPr>
      <w:r>
        <w:rPr>
          <w:sz w:val="0"/>
          <w:szCs w:val="0"/>
          <w:b w:val="false"/>
          <w:color w:val="auto"/>
        </w:rPr>
        <w:drawing>
          <wp:inline distT="0" distB="0" distL="0" distR="0">
            <wp:extent cx="3781425" cy="1685925"/>
            <wp:effectExtent l="0" t="0" r="0" b="0"/>
            <wp:docPr id="13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"/>
                    <pic:cNvPicPr/>
                  </pic:nvPicPr>
                  <pic:blipFill>
                    <a:blip r:embed="img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32"/>
          <w:szCs w:val="32"/>
          <w:b w:val="false"/>
          <w:color w:val="000000"/>
        </w:rPr>
      </w:r>
    </w:p>
    <w:p>
      <w:pPr>
        <w:pStyle w:val="Title"/>
        <w:jc w:val="center"/>
        <w:spacing w:before="240" w:after="60" w:line="240"/>
        <w:rPr>
          <w:rFonts w:ascii="Calibri" w:eastAsia="Calibri" w:hAnsi="Calibri" w:cs="Calibri"/>
          <w:sz w:val="32"/>
          <w:szCs w:val="32"/>
          <w:b/>
          <w:color w:val="auto"/>
        </w:rPr>
      </w:pPr>
      <w:r>
        <w:rPr>
          <w:rFonts w:ascii="Calibri" w:eastAsia="Calibri" w:hAnsi="Calibri" w:cs="Calibri"/>
          <w:sz w:val="32"/>
          <w:szCs w:val="32"/>
          <w:b/>
          <w:color w:val="auto"/>
        </w:rPr>
      </w:r>
    </w:p>
    <w:p>
      <w:pPr>
        <w:pStyle w:val="Title"/>
        <w:jc w:val="center"/>
        <w:spacing w:before="240" w:after="60" w:line="240"/>
        <w:rPr>
          <w:rFonts w:ascii="Calibri" w:eastAsia="Calibri" w:hAnsi="Calibri" w:cs="Calibri"/>
          <w:sz w:val="32"/>
          <w:szCs w:val="32"/>
          <w:b/>
          <w:color w:val="auto"/>
        </w:rPr>
      </w:pPr>
      <w:r>
        <w:rPr>
          <w:rFonts w:ascii="Calibri" w:eastAsia="Calibri" w:hAnsi="Calibri" w:cs="Calibri"/>
          <w:sz w:val="32"/>
          <w:szCs w:val="32"/>
          <w:b/>
          <w:color w:val="auto"/>
          <w:rtl/>
        </w:rPr>
        <w:t xml:space="preserve">Detailed Clinical Models</w:t>
      </w:r>
      <w:r>
        <w:rPr>
          <w:rFonts w:ascii="Calibri" w:eastAsia="Calibri" w:hAnsi="Calibri" w:cs="Calibri"/>
          <w:sz w:val="32"/>
          <w:szCs w:val="32"/>
          <w:b/>
          <w:color w:val="auto"/>
        </w:rPr>
        <w:t xml:space="preserve"> </w:t>
      </w:r>
      <w:r>
        <w:rPr>
          <w:rFonts w:ascii="Calibri" w:eastAsia="Calibri" w:hAnsi="Calibri" w:cs="Calibri"/>
          <w:sz w:val="32"/>
          <w:szCs w:val="32"/>
          <w:b/>
          <w:color w:val="auto"/>
          <w:rtl/>
        </w:rPr>
        <w:t xml:space="preserve">(DCM) </w:t>
      </w:r>
      <w:r>
        <w:rPr>
          <w:rFonts w:ascii="Calibri" w:eastAsia="Calibri" w:hAnsi="Calibri" w:cs="Calibri"/>
          <w:sz w:val="32"/>
          <w:szCs w:val="32"/>
          <w:b/>
          <w:color w:val="auto"/>
        </w:rPr>
      </w:r>
    </w:p>
    <w:p>
      <w:pPr>
        <w:pStyle w:val="Title"/>
        <w:jc w:val="center"/>
        <w:spacing w:before="240" w:after="60" w:line="240"/>
        <w:rPr>
          <w:rFonts w:ascii="Calibri" w:eastAsia="Calibri" w:hAnsi="Calibri" w:cs="Calibri"/>
          <w:sz w:val="32"/>
          <w:szCs w:val="32"/>
          <w:b/>
          <w:color w:val="auto"/>
        </w:rPr>
      </w:pPr>
      <w:r>
        <w:rPr>
          <w:rFonts w:ascii="Calibri" w:eastAsia="Calibri" w:hAnsi="Calibri" w:cs="Calibri"/>
          <w:sz w:val="32"/>
          <w:szCs w:val="32"/>
          <w:b/>
          <w:color w:val="auto"/>
        </w:rPr>
      </w:r>
    </w:p>
    <w:p>
      <w:pPr>
        <w:pStyle w:val="Title"/>
        <w:jc w:val="center"/>
        <w:spacing w:before="240" w:after="60" w:line="240"/>
        <w:rPr>
          <w:rFonts w:ascii="Calibri" w:eastAsia="Calibri" w:hAnsi="Calibri" w:cs="Calibri"/>
          <w:sz w:val="32"/>
          <w:szCs w:val="32"/>
          <w:b/>
          <w:color w:val="000000"/>
        </w:rPr>
      </w:pPr>
      <w:r>
        <w:rPr>
          <w:rFonts w:ascii="Calibri" w:eastAsia="Calibri" w:hAnsi="Calibri" w:cs="Calibri"/>
          <w:sz w:val="32"/>
          <w:szCs w:val="32"/>
          <w:b/>
          <w:color w:val="auto"/>
        </w:rPr>
        <w:t xml:space="preserve">DCM  </w:t>
      </w:r>
      <w:r>
        <w:rPr>
          <w:rFonts w:ascii="Calibri" w:eastAsia="Calibri" w:hAnsi="Calibri" w:cs="Calibri"/>
          <w:sz w:val="32"/>
          <w:szCs w:val="32"/>
          <w:b/>
          <w:color w:val="auto"/>
        </w:rPr>
        <w:t xml:space="preserve">nl.ggznederland.Risicotaxatie-instrument-HKT-R</w:t>
      </w:r>
      <w:r>
        <w:rPr>
          <w:rFonts w:ascii="Calibri" w:eastAsia="Calibri" w:hAnsi="Calibri" w:cs="Calibri"/>
          <w:sz w:val="32"/>
          <w:szCs w:val="32"/>
          <w:b/>
          <w:color w:val="000000"/>
        </w:rPr>
      </w:r>
    </w:p>
    <w:p>
      <w:pPr>
        <w:pStyle w:val="Title"/>
        <w:jc w:val="center"/>
        <w:spacing w:before="240" w:after="60" w:line="240"/>
        <w:rPr>
          <w:rFonts w:ascii="Calibri" w:eastAsia="Calibri" w:hAnsi="Calibri" w:cs="Calibri"/>
          <w:sz w:val="24"/>
          <w:szCs w:val="24"/>
          <w:b/>
          <w:color w:val="000000"/>
        </w:rPr>
      </w:pPr>
      <w:r>
        <w:rPr>
          <w:rFonts w:ascii="Calibri" w:eastAsia="Calibri" w:hAnsi="Calibri" w:cs="Calibri"/>
          <w:sz w:val="24"/>
          <w:szCs w:val="24"/>
          <w:b/>
          <w:color w:val="000000"/>
        </w:rPr>
        <w:t xml:space="preserve"> </w:t>
      </w:r>
      <w:r>
        <w:rPr>
          <w:rFonts w:ascii="Calibri" w:eastAsia="Calibri" w:hAnsi="Calibri" w:cs="Calibri"/>
          <w:sz w:val="24"/>
          <w:szCs w:val="24"/>
          <w:b/>
          <w:color w:val="000000"/>
        </w:rPr>
      </w:r>
    </w:p>
    <w:p>
      <w:pPr>
        <w:pStyle w:val="Code"/>
        <w:spacing w:before="0" w:after="0" w:line="240"/>
        <w:rPr>
          <w:rFonts w:ascii="Calibri" w:eastAsia="Calibri" w:hAnsi="Calibri" w:cs="Calibri"/>
          <w:sz w:val="20"/>
          <w:szCs w:val="20"/>
          <w:color w:val="auto"/>
        </w:rPr>
      </w:pPr>
      <w:r>
        <w:rPr>
          <w:rFonts w:ascii="Calibri" w:eastAsia="Calibri" w:hAnsi="Calibri" w:cs="Calibri"/>
          <w:sz w:val="20"/>
          <w:szCs w:val="20"/>
          <w:color w:val="auto"/>
        </w:rPr>
      </w:r>
    </w:p>
    <w:p>
      <w:pPr>
        <w:pStyle w:val="Code"/>
        <w:spacing w:before="0" w:after="0" w:line="240"/>
        <w:rPr>
          <w:rFonts w:ascii="Calibri" w:eastAsia="Calibri" w:hAnsi="Calibri" w:cs="Calibri"/>
          <w:sz w:val="20"/>
          <w:szCs w:val="20"/>
          <w:color w:val="auto"/>
        </w:rPr>
      </w:pPr>
      <w:r>
        <w:rPr>
          <w:rFonts w:ascii="Calibri" w:eastAsia="Calibri" w:hAnsi="Calibri" w:cs="Calibri"/>
          <w:sz w:val="20"/>
          <w:szCs w:val="20"/>
          <w:color w:val="auto"/>
        </w:rPr>
      </w:r>
    </w:p>
    <w:p>
      <w:pPr>
        <w:pStyle w:val="Code"/>
        <w:spacing w:before="0" w:after="0" w:line="240"/>
        <w:rPr>
          <w:rFonts w:ascii="Calibri" w:eastAsia="Calibri" w:hAnsi="Calibri" w:cs="Calibri"/>
          <w:sz w:val="20"/>
          <w:szCs w:val="20"/>
          <w:color w:val="auto"/>
        </w:rPr>
      </w:pPr>
      <w:r>
        <w:rPr>
          <w:rFonts w:ascii="Calibri" w:eastAsia="Calibri" w:hAnsi="Calibri" w:cs="Calibri"/>
          <w:sz w:val="20"/>
          <w:szCs w:val="20"/>
          <w:color w:val="auto"/>
        </w:rPr>
        <w:t xml:space="preserve">© </w:t>
      </w:r>
      <w:r>
        <w:rPr>
          <w:rFonts w:ascii="Calibri" w:eastAsia="Calibri" w:hAnsi="Calibri" w:cs="Calibri"/>
          <w:sz w:val="20"/>
          <w:szCs w:val="20"/>
          <w:color w:val="auto"/>
        </w:rPr>
        <w:t xml:space="preserve">2018 Results 4 Care BV of onze klanten</w:t>
      </w:r>
      <w:r>
        <w:rPr>
          <w:rFonts w:ascii="Calibri" w:eastAsia="Calibri" w:hAnsi="Calibri" w:cs="Calibri"/>
          <w:sz w:val="20"/>
          <w:szCs w:val="20"/>
          <w:color w:val="auto"/>
        </w:rPr>
        <w:br w:type="textWrapping"/>
      </w:r>
      <w:r>
        <w:rPr>
          <w:rFonts w:ascii="Calibri" w:eastAsia="Calibri" w:hAnsi="Calibri" w:cs="Calibri"/>
          <w:sz w:val="20"/>
          <w:szCs w:val="20"/>
          <w:color w:val="auto"/>
        </w:rPr>
        <w:t xml:space="preserve">Amersfoort</w:t>
      </w:r>
      <w:r>
        <w:rPr>
          <w:rFonts w:ascii="Calibri" w:eastAsia="Calibri" w:hAnsi="Calibri" w:cs="Calibri"/>
          <w:sz w:val="20"/>
          <w:szCs w:val="20"/>
          <w:color w:val="auto"/>
        </w:rPr>
        <w:br w:type="textWrapping"/>
      </w:r>
      <w:r>
        <w:rPr>
          <w:rFonts w:ascii="Calibri" w:eastAsia="Calibri" w:hAnsi="Calibri" w:cs="Calibri"/>
          <w:sz w:val="20"/>
          <w:szCs w:val="20"/>
          <w:color w:val="auto"/>
        </w:rPr>
        <w:t xml:space="preserve">All rights reserved.</w:t>
      </w:r>
    </w:p>
    <w:p>
      <w:pPr>
        <w:pStyle w:val="Title"/>
        <w:jc w:val="center"/>
        <w:spacing w:before="240" w:after="60" w:line="240"/>
        <w:rPr>
          <w:rFonts w:ascii="Times New Roman" w:eastAsia="Times New Roman" w:hAnsi="Times New Roman" w:cs="Times New Roman"/>
          <w:sz w:val="32"/>
          <w:szCs w:val="32"/>
          <w:color w:val="auto"/>
        </w:rPr>
      </w:pPr>
      <w:r>
        <w:rPr>
          <w:rFonts w:ascii="Times New Roman" w:eastAsia="Times New Roman" w:hAnsi="Times New Roman" w:cs="Times New Roman"/>
          <w:sz w:val="32"/>
          <w:szCs w:val="32"/>
          <w:b w:val="false"/>
          <w:color w:val="auto"/>
        </w:rPr>
      </w:r>
    </w:p>
    <w:p>
      <w:pPr>
        <w:pStyle w:val="Title"/>
        <w:jc w:val="center"/>
        <w:spacing w:before="240" w:after="60" w:line="240"/>
      </w:pPr>
      <w:r>
        <w:rPr>
          <w:rFonts w:ascii="Times New Roman" w:eastAsia="Times New Roman" w:hAnsi="Times New Roman" w:cs="Times New Roman"/>
          <w:sz w:val="32"/>
          <w:szCs w:val="32"/>
          <w:b w:val="false"/>
          <w:color w:val="auto"/>
        </w:rPr>
        <w:br w:type="page"/>
      </w:r>
    </w:p>
    <w:p>
      <w:pPr>
        <w:pStyle w:val="Title"/>
        <w:jc w:val="center"/>
        <w:spacing w:before="240" w:after="60" w:line="240"/>
        <w:rPr>
          <w:rFonts w:ascii="Times New Roman" w:eastAsia="Times New Roman" w:hAnsi="Times New Roman" w:cs="Times New Roman"/>
          <w:sz w:val="32"/>
          <w:szCs w:val="32"/>
          <w:color w:val="auto"/>
        </w:rPr>
      </w:pPr>
      <w:r>
        <w:rPr>
          <w:rFonts w:ascii="Times New Roman" w:eastAsia="Times New Roman" w:hAnsi="Times New Roman" w:cs="Times New Roman"/>
          <w:sz w:val="32"/>
          <w:szCs w:val="32"/>
          <w:b w:val="false"/>
          <w:color w:val="auto"/>
        </w:rPr>
      </w:r>
    </w:p>
    <w:tbl>
      <w:tblPr>
        <w:tblW w:w="9638" w:type="dxa"/>
        <w:tblLayout w:type="fixed"/>
        <w:tblInd w:w="0" w:type="dxa"/>
        <w:tblCellMar>
          <w:left w:w="0" w:type="dxa"/>
          <w:right w:w="0" w:type="dxa"/>
        </w:tblCellMar>
      </w:tblPr>
      <w:tblGrid>
        <w:gridCol w:w="3283"/>
        <w:gridCol w:w="6355"/>
      </w:tblGrid>
      <w:tr>
        <w:tblPrEx/>
        <w:trPr/>
        <w:tc>
          <w:tcPr>
            <w:tcW w:w="3283" w:type="dxa"/>
            <w:tcMar>
              <w:left w:w="108" w:type="dxa"/>
              <w:right w:w="108" w:type="dxa"/>
              <w:top w:w="0" w:type="dxa"/>
              <w:bottom w:w="0" w:type="dxa"/>
            </w:tcMar>
          </w:tcPr>
          <w:p>
            <w:pPr>
              <w:pStyle w:val="TableText"/>
              <w:keepNext/>
              <w:spacing w:before="40" w:after="40" w:line="220" w:lineRule="exact"/>
              <w:rPr>
                <w:rFonts w:ascii="Times New Roman" w:eastAsia="Times New Roman" w:hAnsi="Times New Roman" w:cs="Times New Roman"/>
                <w:sz w:val="24"/>
                <w:szCs w:val="24"/>
                <w:color w:val="auto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color w:val="auto"/>
              </w:rPr>
              <w:t xml:space="preserve">Co-Chair/Co-Editor</w:t>
            </w:r>
          </w:p>
        </w:tc>
        <w:tc>
          <w:tcPr>
            <w:tcW w:w="6355" w:type="dxa"/>
            <w:tcMar>
              <w:left w:w="108" w:type="dxa"/>
              <w:right w:w="108" w:type="dxa"/>
              <w:top w:w="0" w:type="dxa"/>
              <w:bottom w:w="0" w:type="dxa"/>
            </w:tcMar>
          </w:tcPr>
          <w:p>
            <w:pPr>
              <w:pStyle w:val="TableText"/>
              <w:keepNext/>
              <w:spacing w:before="40" w:after="40" w:line="220" w:lineRule="exact"/>
              <w:rPr>
                <w:rFonts w:ascii="Times New Roman" w:eastAsia="Times New Roman" w:hAnsi="Times New Roman" w:cs="Times New Roman"/>
                <w:sz w:val="24"/>
                <w:szCs w:val="24"/>
                <w:color w:val="auto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color w:val="auto"/>
              </w:rPr>
              <w:t xml:space="preserve">William Goossen</w:t>
            </w:r>
          </w:p>
          <w:p>
            <w:pPr>
              <w:pStyle w:val="TableText"/>
              <w:keepNext/>
              <w:spacing w:before="40" w:after="40" w:line="220" w:lineRule="exact"/>
              <w:rPr>
                <w:rFonts w:ascii="Times New Roman" w:eastAsia="Times New Roman" w:hAnsi="Times New Roman" w:cs="Times New Roman"/>
                <w:sz w:val="24"/>
                <w:szCs w:val="24"/>
                <w:color w:val="auto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color w:val="auto"/>
              </w:rPr>
              <w:t xml:space="preserve">Results 4 Care B.V.</w:t>
            </w:r>
          </w:p>
          <w:p>
            <w:pPr>
              <w:pStyle w:val="TableText"/>
              <w:keepNext/>
              <w:spacing w:before="40" w:after="40" w:line="220" w:lineRule="exact"/>
              <w:rPr>
                <w:rFonts w:ascii="Times New Roman" w:eastAsia="Times New Roman" w:hAnsi="Times New Roman" w:cs="Times New Roman"/>
                <w:sz w:val="24"/>
                <w:szCs w:val="24"/>
                <w:color w:val="000000"/>
              </w:rPr>
            </w:pPr>
            <w:hyperlink r:id="HLink1" w:history="1">
              <w:r>
                <w:rPr>
                  <w:rStyle w:val="Internetlink"/>
                  <w:rFonts w:ascii="Times New Roman" w:eastAsia="Times New Roman" w:hAnsi="Times New Roman" w:cs="Times New Roman"/>
                  <w:sz w:val="20"/>
                  <w:szCs w:val="20"/>
                  <w:u w:val="single"/>
                  <w:color w:val="0000ff"/>
                </w:rPr>
                <w:t xml:space="preserve">wgoossen@results4care.nl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  <w:u w:val="none"/>
                <w:color w:val="000000"/>
              </w:rPr>
            </w:r>
          </w:p>
        </w:tc>
      </w:tr>
      <w:tr>
        <w:tblPrEx/>
        <w:trPr/>
        <w:tc>
          <w:tcPr>
            <w:tcW w:w="3283" w:type="dxa"/>
            <w:tcMar>
              <w:left w:w="108" w:type="dxa"/>
              <w:right w:w="108" w:type="dxa"/>
              <w:top w:w="0" w:type="dxa"/>
              <w:bottom w:w="0" w:type="dxa"/>
            </w:tcMar>
          </w:tcPr>
          <w:p>
            <w:pPr>
              <w:pStyle w:val="TableText"/>
              <w:keepNext/>
              <w:spacing w:before="40" w:after="40" w:line="220" w:lineRule="exact"/>
              <w:rPr>
                <w:rFonts w:ascii="Times New Roman" w:eastAsia="Times New Roman" w:hAnsi="Times New Roman" w:cs="Times New Roman"/>
                <w:sz w:val="24"/>
                <w:szCs w:val="24"/>
                <w:color w:val="auto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color w:val="auto"/>
              </w:rPr>
              <w:t xml:space="preserve">Primary Editor:</w:t>
            </w:r>
          </w:p>
        </w:tc>
        <w:tc>
          <w:tcPr>
            <w:tcW w:w="6355" w:type="dxa"/>
            <w:tcMar>
              <w:left w:w="108" w:type="dxa"/>
              <w:right w:w="108" w:type="dxa"/>
              <w:top w:w="0" w:type="dxa"/>
              <w:bottom w:w="0" w:type="dxa"/>
            </w:tcMar>
          </w:tcPr>
          <w:p>
            <w:pPr>
              <w:pStyle w:val="TableText"/>
              <w:keepNext/>
              <w:spacing w:before="40" w:after="40" w:line="220" w:lineRule="exact"/>
              <w:rPr>
                <w:rFonts w:ascii="Times New Roman" w:eastAsia="Times New Roman" w:hAnsi="Times New Roman" w:cs="Times New Roman"/>
                <w:sz w:val="24"/>
                <w:szCs w:val="24"/>
                <w:color w:val="auto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color w:val="auto"/>
              </w:rPr>
              <w:t xml:space="preserve">Anneke Goossen</w:t>
            </w:r>
          </w:p>
          <w:p>
            <w:pPr>
              <w:pStyle w:val="TableText"/>
              <w:keepNext/>
              <w:spacing w:before="40" w:after="40" w:line="220" w:lineRule="exact"/>
              <w:rPr>
                <w:rFonts w:ascii="Times New Roman" w:eastAsia="Times New Roman" w:hAnsi="Times New Roman" w:cs="Times New Roman"/>
                <w:sz w:val="24"/>
                <w:szCs w:val="24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color w:val="auto"/>
              </w:rPr>
              <w:t xml:space="preserve">Results 4 Care B.V.</w:t>
              <w:br w:type="textWrapping"/>
            </w:r>
            <w:hyperlink r:id="HLink2" w:history="1">
              <w:r>
                <w:rPr>
                  <w:rStyle w:val="Internetlink"/>
                  <w:rFonts w:ascii="Times New Roman" w:eastAsia="Times New Roman" w:hAnsi="Times New Roman" w:cs="Times New Roman"/>
                  <w:sz w:val="20"/>
                  <w:szCs w:val="20"/>
                  <w:u w:val="single"/>
                  <w:color w:val="0000ff"/>
                </w:rPr>
                <w:t xml:space="preserve">a</w:t>
              </w:r>
            </w:hyperlink>
            <w:hyperlink r:id="HLink3" w:history="1">
              <w:r>
                <w:rPr>
                  <w:rStyle w:val="Internetlink"/>
                  <w:rFonts w:ascii="Times New Roman" w:eastAsia="Times New Roman" w:hAnsi="Times New Roman" w:cs="Times New Roman"/>
                  <w:sz w:val="20"/>
                  <w:szCs w:val="20"/>
                  <w:u w:val="single"/>
                  <w:color w:val="0000ff"/>
                </w:rPr>
                <w:t xml:space="preserve">nneke</w:t>
              </w:r>
            </w:hyperlink>
            <w:hyperlink r:id="HLink4" w:history="1">
              <w:r>
                <w:rPr>
                  <w:rStyle w:val="Internetlink"/>
                  <w:rFonts w:ascii="Times New Roman" w:eastAsia="Times New Roman" w:hAnsi="Times New Roman" w:cs="Times New Roman"/>
                  <w:sz w:val="20"/>
                  <w:szCs w:val="20"/>
                  <w:u w:val="single"/>
                  <w:color w:val="0000ff"/>
                </w:rPr>
                <w:t xml:space="preserve">goossen@results4care.nl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  <w:u w:val="none"/>
                <w:color w:val="000000"/>
              </w:rPr>
            </w:r>
          </w:p>
        </w:tc>
      </w:tr>
      <w:tr>
        <w:tblPrEx/>
        <w:trPr/>
        <w:tc>
          <w:tcPr>
            <w:tcW w:w="3283" w:type="dxa"/>
            <w:tcMar>
              <w:left w:w="108" w:type="dxa"/>
              <w:right w:w="108" w:type="dxa"/>
              <w:top w:w="0" w:type="dxa"/>
              <w:bottom w:w="0" w:type="dxa"/>
            </w:tcMar>
          </w:tcPr>
          <w:p>
            <w:pPr>
              <w:pStyle w:val="TableText"/>
              <w:keepNext/>
              <w:spacing w:before="40" w:after="40" w:line="220" w:lineRule="exact"/>
              <w:rPr>
                <w:rFonts w:ascii="Times New Roman" w:eastAsia="Times New Roman" w:hAnsi="Times New Roman" w:cs="Times New Roman"/>
                <w:sz w:val="24"/>
                <w:szCs w:val="24"/>
                <w:color w:val="auto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color w:val="auto"/>
              </w:rPr>
            </w:r>
          </w:p>
        </w:tc>
        <w:tc>
          <w:tcPr>
            <w:tcW w:w="6355" w:type="dxa"/>
            <w:tcMar>
              <w:left w:w="108" w:type="dxa"/>
              <w:right w:w="108" w:type="dxa"/>
              <w:top w:w="0" w:type="dxa"/>
              <w:bottom w:w="0" w:type="dxa"/>
            </w:tcMar>
          </w:tcPr>
          <w:p>
            <w:pPr>
              <w:pStyle w:val="TableText"/>
              <w:keepNext/>
              <w:spacing w:before="40" w:after="40" w:line="220" w:lineRule="exact"/>
              <w:rPr>
                <w:rFonts w:ascii="Times New Roman" w:eastAsia="Times New Roman" w:hAnsi="Times New Roman" w:cs="Times New Roman"/>
                <w:sz w:val="24"/>
                <w:szCs w:val="24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color w:val="000000"/>
              </w:rPr>
            </w:r>
          </w:p>
        </w:tc>
      </w:tr>
      <w:tr>
        <w:tblPrEx/>
        <w:trPr/>
        <w:tc>
          <w:tcPr>
            <w:tcW w:w="3283" w:type="dxa"/>
            <w:tcMar>
              <w:left w:w="108" w:type="dxa"/>
              <w:right w:w="108" w:type="dxa"/>
              <w:top w:w="0" w:type="dxa"/>
              <w:bottom w:w="0" w:type="dxa"/>
            </w:tcMar>
          </w:tcPr>
          <w:p>
            <w:pPr>
              <w:pStyle w:val="TableText"/>
              <w:keepNext/>
              <w:spacing w:before="40" w:after="40" w:line="220" w:lineRule="exact"/>
              <w:rPr>
                <w:rFonts w:ascii="Times New Roman" w:eastAsia="Times New Roman" w:hAnsi="Times New Roman" w:cs="Times New Roman"/>
                <w:sz w:val="24"/>
                <w:szCs w:val="24"/>
                <w:color w:val="auto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color w:val="auto"/>
              </w:rPr>
            </w:r>
          </w:p>
        </w:tc>
        <w:tc>
          <w:tcPr>
            <w:tcW w:w="6355" w:type="dxa"/>
            <w:tcMar>
              <w:left w:w="108" w:type="dxa"/>
              <w:right w:w="108" w:type="dxa"/>
              <w:top w:w="0" w:type="dxa"/>
              <w:bottom w:w="0" w:type="dxa"/>
            </w:tcMar>
          </w:tcPr>
          <w:p>
            <w:pPr>
              <w:pStyle w:val="TableText"/>
              <w:keepNext/>
              <w:spacing w:before="40" w:after="40" w:line="220" w:lineRule="exact"/>
              <w:rPr>
                <w:rFonts w:ascii="Times New Roman" w:eastAsia="Times New Roman" w:hAnsi="Times New Roman" w:cs="Times New Roman"/>
                <w:sz w:val="24"/>
                <w:szCs w:val="24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color w:val="000000"/>
              </w:rPr>
            </w:r>
          </w:p>
        </w:tc>
      </w:tr>
      <w:tr>
        <w:tblPrEx/>
        <w:trPr/>
        <w:tc>
          <w:tcPr>
            <w:tcW w:w="3283" w:type="dxa"/>
            <w:tcMar>
              <w:left w:w="108" w:type="dxa"/>
              <w:right w:w="108" w:type="dxa"/>
              <w:top w:w="0" w:type="dxa"/>
              <w:bottom w:w="0" w:type="dxa"/>
            </w:tcMar>
          </w:tcPr>
          <w:p>
            <w:pPr>
              <w:pStyle w:val="TableText"/>
              <w:keepNext/>
              <w:spacing w:before="40" w:after="40" w:line="220" w:lineRule="exact"/>
              <w:rPr>
                <w:rFonts w:ascii="Times New Roman" w:eastAsia="Times New Roman" w:hAnsi="Times New Roman" w:cs="Times New Roman"/>
                <w:sz w:val="24"/>
                <w:szCs w:val="24"/>
                <w:color w:val="auto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color w:val="auto"/>
              </w:rPr>
            </w:r>
          </w:p>
        </w:tc>
        <w:tc>
          <w:tcPr>
            <w:tcW w:w="6355" w:type="dxa"/>
            <w:tcMar>
              <w:left w:w="108" w:type="dxa"/>
              <w:right w:w="108" w:type="dxa"/>
              <w:top w:w="0" w:type="dxa"/>
              <w:bottom w:w="0" w:type="dxa"/>
            </w:tcMar>
          </w:tcPr>
          <w:p>
            <w:pPr>
              <w:pStyle w:val="TableText"/>
              <w:keepNext/>
              <w:spacing w:before="40" w:after="40" w:line="220" w:lineRule="exact"/>
              <w:rPr>
                <w:rFonts w:ascii="Times New Roman" w:eastAsia="Times New Roman" w:hAnsi="Times New Roman" w:cs="Times New Roman"/>
                <w:sz w:val="24"/>
                <w:szCs w:val="24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color w:val="000000"/>
              </w:rPr>
            </w:r>
          </w:p>
        </w:tc>
      </w:tr>
      <w:tr>
        <w:tblPrEx/>
        <w:trPr>
          <w:trHeight w:val="542" w:hRule="atLeast"/>
        </w:trPr>
        <w:tc>
          <w:tcPr>
            <w:tcW w:w="3283" w:type="dxa"/>
            <w:tcMar>
              <w:left w:w="108" w:type="dxa"/>
              <w:right w:w="108" w:type="dxa"/>
              <w:top w:w="0" w:type="dxa"/>
              <w:bottom w:w="0" w:type="dxa"/>
            </w:tcMar>
          </w:tcPr>
          <w:p>
            <w:pPr>
              <w:pStyle w:val="TableText"/>
              <w:keepNext/>
              <w:spacing w:before="40" w:after="40" w:line="220" w:lineRule="exact"/>
              <w:rPr>
                <w:rFonts w:ascii="Times New Roman" w:eastAsia="Times New Roman" w:hAnsi="Times New Roman" w:cs="Times New Roman"/>
                <w:sz w:val="24"/>
                <w:szCs w:val="24"/>
                <w:color w:val="auto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color w:val="auto"/>
              </w:rPr>
            </w:r>
          </w:p>
        </w:tc>
        <w:tc>
          <w:tcPr>
            <w:tcW w:w="6355" w:type="dxa"/>
            <w:tcMar>
              <w:left w:w="108" w:type="dxa"/>
              <w:right w:w="108" w:type="dxa"/>
              <w:top w:w="0" w:type="dxa"/>
              <w:bottom w:w="0" w:type="dxa"/>
            </w:tcMar>
          </w:tcPr>
          <w:p>
            <w:pPr>
              <w:pStyle w:val="TableText"/>
              <w:keepNext/>
              <w:spacing w:before="40" w:after="40" w:line="220" w:lineRule="exact"/>
              <w:rPr>
                <w:rFonts w:ascii="Times New Roman" w:eastAsia="Times New Roman" w:hAnsi="Times New Roman" w:cs="Times New Roman"/>
                <w:sz w:val="24"/>
                <w:szCs w:val="24"/>
                <w:color w:val="auto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color w:val="auto"/>
              </w:rPr>
            </w:r>
          </w:p>
        </w:tc>
      </w:tr>
    </w:tbl>
    <w:p>
      <w:pPr>
        <w:pStyle w:val="Title"/>
        <w:jc w:val="left"/>
        <w:spacing w:before="240" w:after="60" w:line="240"/>
      </w:pPr>
      <w:r>
        <w:rPr>
          <w:rFonts w:ascii="Times New Roman" w:eastAsia="Times New Roman" w:hAnsi="Times New Roman" w:cs="Times New Roman"/>
          <w:sz w:val="32"/>
          <w:szCs w:val="32"/>
          <w:b w:val="false"/>
          <w:color w:val="auto"/>
        </w:rPr>
        <w:br w:type="page"/>
      </w:r>
    </w:p>
    <w:p>
      <w:pPr>
        <w:pStyle w:val="Title"/>
        <w:jc w:val="left"/>
        <w:spacing w:before="240" w:after="60" w:line="240"/>
        <w:rPr>
          <w:rFonts w:ascii="Calibri" w:eastAsia="Calibri" w:hAnsi="Calibri" w:cs="Calibri"/>
          <w:sz w:val="32"/>
          <w:szCs w:val="32"/>
          <w:b/>
          <w:color w:val="004080"/>
        </w:rPr>
      </w:pPr>
      <w:r>
        <w:rPr>
          <w:rFonts w:ascii="Arial" w:eastAsia="Arial" w:hAnsi="Arial" w:cs="Arial"/>
          <w:sz w:val="32"/>
          <w:szCs w:val="32"/>
          <w:b/>
          <w:color w:val="004080"/>
        </w:rPr>
        <w:t xml:space="preserve">Table of Contents</w:t>
      </w:r>
      <w:r>
        <w:rPr>
          <w:rFonts w:ascii="Calibri" w:eastAsia="Calibri" w:hAnsi="Calibri" w:cs="Calibri"/>
          <w:sz w:val="32"/>
          <w:szCs w:val="32"/>
          <w:b/>
          <w:color w:val="004080"/>
        </w:rPr>
      </w:r>
    </w:p>
    <w:p>
      <w:pPr>
        <w:pStyle w:val="TOC1"/>
        <w:spacing w:before="0" w:after="0" w:line="240"/>
        <w:tabs>
          <w:tab w:val="right" w:pos="8925" w:leader="dot"/>
        </w:tabs>
        <w:rPr>
          <w:rFonts w:ascii="Times New Roman" w:eastAsia="Times New Roman" w:hAnsi="Times New Roman" w:cs="Times New Roman"/>
          <w:sz w:val="24"/>
          <w:szCs w:val="24"/>
          <w:color w:val="auto"/>
        </w:rPr>
      </w:pPr>
      <w:r>
        <w:rPr>
          <w:rFonts w:ascii="Times New Roman" w:eastAsia="Times New Roman" w:hAnsi="Times New Roman" w:cs="Times New Roman"/>
          <w:sz w:val="24"/>
          <w:szCs w:val="24"/>
          <w:color w:val="auto"/>
        </w:rPr>
        <w:fldChar w:fldCharType="begin"/>
        <w:instrText xml:space="preserve">TOC \o "1-9"</w:instrText>
        <w:fldChar w:fldCharType="separate"/>
        <w:t xml:space="preserve">nl.ggznederland.Risicotaxatie-instrument-HKT-R-v0.1	</w:t>
      </w:r>
      <w:r>
        <w:rPr>
          <w:rFonts w:ascii="Times New Roman" w:eastAsia="Times New Roman" w:hAnsi="Times New Roman" w:cs="Times New Roman"/>
          <w:sz w:val="24"/>
          <w:szCs w:val="24"/>
          <w:color w:val="auto"/>
        </w:rPr>
        <w:t xml:space="preserve">4</w:t>
      </w:r>
    </w:p>
    <w:p>
      <w:pPr>
        <w:pStyle w:val="TOC2"/>
        <w:spacing w:before="0" w:after="0" w:line="240"/>
        <w:ind w:left="180"/>
        <w:tabs>
          <w:tab w:val="right" w:pos="8925" w:leader="dot"/>
        </w:tabs>
        <w:rPr>
          <w:rFonts w:ascii="Times New Roman" w:eastAsia="Times New Roman" w:hAnsi="Times New Roman" w:cs="Times New Roman"/>
          <w:sz w:val="24"/>
          <w:szCs w:val="24"/>
          <w:color w:val="auto"/>
        </w:rPr>
      </w:pPr>
      <w:r>
        <w:rPr>
          <w:rFonts w:ascii="Times New Roman" w:eastAsia="Times New Roman" w:hAnsi="Times New Roman" w:cs="Times New Roman"/>
          <w:sz w:val="24"/>
          <w:szCs w:val="24"/>
          <w:color w:val="auto"/>
        </w:rPr>
        <w:t xml:space="preserve">Revision History	</w:t>
      </w:r>
      <w:r>
        <w:rPr>
          <w:rFonts w:ascii="Times New Roman" w:eastAsia="Times New Roman" w:hAnsi="Times New Roman" w:cs="Times New Roman"/>
          <w:sz w:val="24"/>
          <w:szCs w:val="24"/>
          <w:color w:val="auto"/>
        </w:rPr>
        <w:t xml:space="preserve">4</w:t>
      </w:r>
    </w:p>
    <w:p>
      <w:pPr>
        <w:pStyle w:val="TOC2"/>
        <w:spacing w:before="0" w:after="0" w:line="240"/>
        <w:ind w:left="180"/>
        <w:tabs>
          <w:tab w:val="right" w:pos="8925" w:leader="dot"/>
        </w:tabs>
        <w:rPr>
          <w:rFonts w:ascii="Times New Roman" w:eastAsia="Times New Roman" w:hAnsi="Times New Roman" w:cs="Times New Roman"/>
          <w:sz w:val="24"/>
          <w:szCs w:val="24"/>
          <w:color w:val="auto"/>
        </w:rPr>
      </w:pPr>
      <w:r>
        <w:rPr>
          <w:rFonts w:ascii="Times New Roman" w:eastAsia="Times New Roman" w:hAnsi="Times New Roman" w:cs="Times New Roman"/>
          <w:sz w:val="24"/>
          <w:szCs w:val="24"/>
          <w:color w:val="auto"/>
        </w:rPr>
        <w:t xml:space="preserve">Concept	</w:t>
      </w:r>
      <w:r>
        <w:rPr>
          <w:rFonts w:ascii="Times New Roman" w:eastAsia="Times New Roman" w:hAnsi="Times New Roman" w:cs="Times New Roman"/>
          <w:sz w:val="24"/>
          <w:szCs w:val="24"/>
          <w:color w:val="auto"/>
        </w:rPr>
        <w:t xml:space="preserve">4</w:t>
      </w:r>
    </w:p>
    <w:p>
      <w:pPr>
        <w:pStyle w:val="TOC2"/>
        <w:spacing w:before="0" w:after="0" w:line="240"/>
        <w:ind w:left="180"/>
        <w:tabs>
          <w:tab w:val="right" w:pos="8925" w:leader="dot"/>
        </w:tabs>
        <w:rPr>
          <w:rFonts w:ascii="Times New Roman" w:eastAsia="Times New Roman" w:hAnsi="Times New Roman" w:cs="Times New Roman"/>
          <w:sz w:val="24"/>
          <w:szCs w:val="24"/>
          <w:color w:val="auto"/>
        </w:rPr>
      </w:pPr>
      <w:r>
        <w:rPr>
          <w:rFonts w:ascii="Times New Roman" w:eastAsia="Times New Roman" w:hAnsi="Times New Roman" w:cs="Times New Roman"/>
          <w:sz w:val="24"/>
          <w:szCs w:val="24"/>
          <w:color w:val="auto"/>
        </w:rPr>
        <w:t xml:space="preserve">Mindmap 	</w:t>
      </w:r>
      <w:r>
        <w:rPr>
          <w:rFonts w:ascii="Times New Roman" w:eastAsia="Times New Roman" w:hAnsi="Times New Roman" w:cs="Times New Roman"/>
          <w:sz w:val="24"/>
          <w:szCs w:val="24"/>
          <w:color w:val="auto"/>
        </w:rPr>
        <w:t xml:space="preserve">4</w:t>
      </w:r>
    </w:p>
    <w:p>
      <w:pPr>
        <w:pStyle w:val="TOC2"/>
        <w:spacing w:before="0" w:after="0" w:line="240"/>
        <w:ind w:left="180"/>
        <w:tabs>
          <w:tab w:val="right" w:pos="8925" w:leader="dot"/>
        </w:tabs>
        <w:rPr>
          <w:rFonts w:ascii="Times New Roman" w:eastAsia="Times New Roman" w:hAnsi="Times New Roman" w:cs="Times New Roman"/>
          <w:sz w:val="24"/>
          <w:szCs w:val="24"/>
          <w:color w:val="auto"/>
        </w:rPr>
      </w:pPr>
      <w:r>
        <w:rPr>
          <w:rFonts w:ascii="Times New Roman" w:eastAsia="Times New Roman" w:hAnsi="Times New Roman" w:cs="Times New Roman"/>
          <w:sz w:val="24"/>
          <w:szCs w:val="24"/>
          <w:color w:val="auto"/>
        </w:rPr>
        <w:t xml:space="preserve">Purpose	</w:t>
      </w:r>
      <w:r>
        <w:rPr>
          <w:rFonts w:ascii="Times New Roman" w:eastAsia="Times New Roman" w:hAnsi="Times New Roman" w:cs="Times New Roman"/>
          <w:sz w:val="24"/>
          <w:szCs w:val="24"/>
          <w:color w:val="auto"/>
        </w:rPr>
        <w:t xml:space="preserve">4</w:t>
      </w:r>
    </w:p>
    <w:p>
      <w:pPr>
        <w:pStyle w:val="TOC2"/>
        <w:spacing w:before="0" w:after="0" w:line="240"/>
        <w:ind w:left="180"/>
        <w:tabs>
          <w:tab w:val="right" w:pos="8925" w:leader="dot"/>
        </w:tabs>
        <w:rPr>
          <w:rFonts w:ascii="Times New Roman" w:eastAsia="Times New Roman" w:hAnsi="Times New Roman" w:cs="Times New Roman"/>
          <w:sz w:val="24"/>
          <w:szCs w:val="24"/>
          <w:color w:val="auto"/>
        </w:rPr>
      </w:pPr>
      <w:r>
        <w:rPr>
          <w:rFonts w:ascii="Times New Roman" w:eastAsia="Times New Roman" w:hAnsi="Times New Roman" w:cs="Times New Roman"/>
          <w:sz w:val="24"/>
          <w:szCs w:val="24"/>
          <w:color w:val="auto"/>
        </w:rPr>
        <w:t xml:space="preserve">Patient Population	</w:t>
      </w:r>
      <w:r>
        <w:rPr>
          <w:rFonts w:ascii="Times New Roman" w:eastAsia="Times New Roman" w:hAnsi="Times New Roman" w:cs="Times New Roman"/>
          <w:sz w:val="24"/>
          <w:szCs w:val="24"/>
          <w:color w:val="auto"/>
        </w:rPr>
        <w:t xml:space="preserve">5</w:t>
      </w:r>
    </w:p>
    <w:p>
      <w:pPr>
        <w:pStyle w:val="TOC2"/>
        <w:spacing w:before="0" w:after="0" w:line="240"/>
        <w:ind w:left="180"/>
        <w:tabs>
          <w:tab w:val="right" w:pos="8925" w:leader="dot"/>
        </w:tabs>
        <w:rPr>
          <w:rFonts w:ascii="Times New Roman" w:eastAsia="Times New Roman" w:hAnsi="Times New Roman" w:cs="Times New Roman"/>
          <w:sz w:val="24"/>
          <w:szCs w:val="24"/>
          <w:color w:val="auto"/>
        </w:rPr>
      </w:pPr>
      <w:r>
        <w:rPr>
          <w:rFonts w:ascii="Times New Roman" w:eastAsia="Times New Roman" w:hAnsi="Times New Roman" w:cs="Times New Roman"/>
          <w:sz w:val="24"/>
          <w:szCs w:val="24"/>
          <w:color w:val="auto"/>
        </w:rPr>
        <w:t xml:space="preserve">Evidence Base	</w:t>
      </w:r>
      <w:r>
        <w:rPr>
          <w:rFonts w:ascii="Times New Roman" w:eastAsia="Times New Roman" w:hAnsi="Times New Roman" w:cs="Times New Roman"/>
          <w:sz w:val="24"/>
          <w:szCs w:val="24"/>
          <w:color w:val="auto"/>
        </w:rPr>
        <w:t xml:space="preserve">5</w:t>
      </w:r>
    </w:p>
    <w:p>
      <w:pPr>
        <w:pStyle w:val="TOC2"/>
        <w:spacing w:before="0" w:after="0" w:line="240"/>
        <w:ind w:left="180"/>
        <w:tabs>
          <w:tab w:val="right" w:pos="8925" w:leader="dot"/>
        </w:tabs>
        <w:rPr>
          <w:rFonts w:ascii="Times New Roman" w:eastAsia="Times New Roman" w:hAnsi="Times New Roman" w:cs="Times New Roman"/>
          <w:sz w:val="24"/>
          <w:szCs w:val="24"/>
          <w:color w:val="auto"/>
        </w:rPr>
      </w:pPr>
      <w:r>
        <w:rPr>
          <w:rFonts w:ascii="Times New Roman" w:eastAsia="Times New Roman" w:hAnsi="Times New Roman" w:cs="Times New Roman"/>
          <w:sz w:val="24"/>
          <w:szCs w:val="24"/>
          <w:color w:val="auto"/>
        </w:rPr>
        <w:t xml:space="preserve">Information Model	</w:t>
      </w:r>
      <w:r>
        <w:rPr>
          <w:rFonts w:ascii="Times New Roman" w:eastAsia="Times New Roman" w:hAnsi="Times New Roman" w:cs="Times New Roman"/>
          <w:sz w:val="24"/>
          <w:szCs w:val="24"/>
          <w:color w:val="auto"/>
        </w:rPr>
        <w:t xml:space="preserve">5</w:t>
      </w:r>
    </w:p>
    <w:p>
      <w:pPr>
        <w:pStyle w:val="TOC2"/>
        <w:spacing w:before="0" w:after="0" w:line="240"/>
        <w:ind w:left="180"/>
        <w:tabs>
          <w:tab w:val="right" w:pos="8925" w:leader="dot"/>
        </w:tabs>
        <w:rPr>
          <w:rFonts w:ascii="Times New Roman" w:eastAsia="Times New Roman" w:hAnsi="Times New Roman" w:cs="Times New Roman"/>
          <w:sz w:val="24"/>
          <w:szCs w:val="24"/>
          <w:color w:val="auto"/>
        </w:rPr>
      </w:pPr>
      <w:r>
        <w:rPr>
          <w:rFonts w:ascii="Times New Roman" w:eastAsia="Times New Roman" w:hAnsi="Times New Roman" w:cs="Times New Roman"/>
          <w:sz w:val="24"/>
          <w:szCs w:val="24"/>
          <w:color w:val="auto"/>
        </w:rPr>
        <w:t xml:space="preserve">Example Instances	</w:t>
      </w:r>
      <w:r>
        <w:rPr>
          <w:rFonts w:ascii="Times New Roman" w:eastAsia="Times New Roman" w:hAnsi="Times New Roman" w:cs="Times New Roman"/>
          <w:sz w:val="24"/>
          <w:szCs w:val="24"/>
          <w:color w:val="auto"/>
        </w:rPr>
        <w:t xml:space="preserve">14</w:t>
      </w:r>
    </w:p>
    <w:p>
      <w:pPr>
        <w:pStyle w:val="TOC2"/>
        <w:spacing w:before="0" w:after="0" w:line="240"/>
        <w:ind w:left="180"/>
        <w:tabs>
          <w:tab w:val="right" w:pos="8925" w:leader="dot"/>
        </w:tabs>
        <w:rPr>
          <w:rFonts w:ascii="Times New Roman" w:eastAsia="Times New Roman" w:hAnsi="Times New Roman" w:cs="Times New Roman"/>
          <w:sz w:val="24"/>
          <w:szCs w:val="24"/>
          <w:color w:val="auto"/>
        </w:rPr>
      </w:pPr>
      <w:r>
        <w:rPr>
          <w:rFonts w:ascii="Times New Roman" w:eastAsia="Times New Roman" w:hAnsi="Times New Roman" w:cs="Times New Roman"/>
          <w:sz w:val="24"/>
          <w:szCs w:val="24"/>
          <w:color w:val="auto"/>
        </w:rPr>
        <w:t xml:space="preserve">Instructions 	</w:t>
      </w:r>
      <w:r>
        <w:rPr>
          <w:rFonts w:ascii="Times New Roman" w:eastAsia="Times New Roman" w:hAnsi="Times New Roman" w:cs="Times New Roman"/>
          <w:sz w:val="24"/>
          <w:szCs w:val="24"/>
          <w:color w:val="auto"/>
        </w:rPr>
        <w:t xml:space="preserve">14</w:t>
      </w:r>
    </w:p>
    <w:p>
      <w:pPr>
        <w:pStyle w:val="TOC2"/>
        <w:spacing w:before="0" w:after="0" w:line="240"/>
        <w:ind w:left="180"/>
        <w:tabs>
          <w:tab w:val="right" w:pos="8925" w:leader="dot"/>
        </w:tabs>
        <w:rPr>
          <w:rFonts w:ascii="Times New Roman" w:eastAsia="Times New Roman" w:hAnsi="Times New Roman" w:cs="Times New Roman"/>
          <w:sz w:val="24"/>
          <w:szCs w:val="24"/>
          <w:color w:val="auto"/>
        </w:rPr>
      </w:pPr>
      <w:r>
        <w:rPr>
          <w:rFonts w:ascii="Times New Roman" w:eastAsia="Times New Roman" w:hAnsi="Times New Roman" w:cs="Times New Roman"/>
          <w:sz w:val="24"/>
          <w:szCs w:val="24"/>
          <w:color w:val="auto"/>
        </w:rPr>
        <w:t xml:space="preserve">Interpretation 	</w:t>
      </w:r>
      <w:r>
        <w:rPr>
          <w:rFonts w:ascii="Times New Roman" w:eastAsia="Times New Roman" w:hAnsi="Times New Roman" w:cs="Times New Roman"/>
          <w:sz w:val="24"/>
          <w:szCs w:val="24"/>
          <w:color w:val="auto"/>
        </w:rPr>
        <w:t xml:space="preserve">14</w:t>
      </w:r>
    </w:p>
    <w:p>
      <w:pPr>
        <w:pStyle w:val="TOC2"/>
        <w:spacing w:before="0" w:after="0" w:line="240"/>
        <w:ind w:left="180"/>
        <w:tabs>
          <w:tab w:val="right" w:pos="8925" w:leader="dot"/>
        </w:tabs>
        <w:rPr>
          <w:rFonts w:ascii="Times New Roman" w:eastAsia="Times New Roman" w:hAnsi="Times New Roman" w:cs="Times New Roman"/>
          <w:sz w:val="24"/>
          <w:szCs w:val="24"/>
          <w:color w:val="auto"/>
        </w:rPr>
      </w:pPr>
      <w:r>
        <w:rPr>
          <w:rFonts w:ascii="Times New Roman" w:eastAsia="Times New Roman" w:hAnsi="Times New Roman" w:cs="Times New Roman"/>
          <w:sz w:val="24"/>
          <w:szCs w:val="24"/>
          <w:color w:val="auto"/>
        </w:rPr>
        <w:t xml:space="preserve">Care Process 	</w:t>
      </w:r>
      <w:r>
        <w:rPr>
          <w:rFonts w:ascii="Times New Roman" w:eastAsia="Times New Roman" w:hAnsi="Times New Roman" w:cs="Times New Roman"/>
          <w:sz w:val="24"/>
          <w:szCs w:val="24"/>
          <w:color w:val="auto"/>
        </w:rPr>
        <w:t xml:space="preserve">14</w:t>
      </w:r>
    </w:p>
    <w:p>
      <w:pPr>
        <w:pStyle w:val="TOC2"/>
        <w:spacing w:before="0" w:after="0" w:line="240"/>
        <w:ind w:left="180"/>
        <w:tabs>
          <w:tab w:val="right" w:pos="8925" w:leader="dot"/>
        </w:tabs>
        <w:rPr>
          <w:rFonts w:ascii="Times New Roman" w:eastAsia="Times New Roman" w:hAnsi="Times New Roman" w:cs="Times New Roman"/>
          <w:sz w:val="24"/>
          <w:szCs w:val="24"/>
          <w:color w:val="auto"/>
        </w:rPr>
      </w:pPr>
      <w:r>
        <w:rPr>
          <w:rFonts w:ascii="Times New Roman" w:eastAsia="Times New Roman" w:hAnsi="Times New Roman" w:cs="Times New Roman"/>
          <w:sz w:val="24"/>
          <w:szCs w:val="24"/>
          <w:color w:val="auto"/>
        </w:rPr>
        <w:t xml:space="preserve">Example of the Instrument	</w:t>
      </w:r>
      <w:r>
        <w:rPr>
          <w:rFonts w:ascii="Times New Roman" w:eastAsia="Times New Roman" w:hAnsi="Times New Roman" w:cs="Times New Roman"/>
          <w:sz w:val="24"/>
          <w:szCs w:val="24"/>
          <w:color w:val="auto"/>
        </w:rPr>
        <w:t xml:space="preserve">14</w:t>
      </w:r>
    </w:p>
    <w:p>
      <w:pPr>
        <w:pStyle w:val="TOC2"/>
        <w:spacing w:before="0" w:after="0" w:line="240"/>
        <w:ind w:left="180"/>
        <w:tabs>
          <w:tab w:val="right" w:pos="8925" w:leader="dot"/>
        </w:tabs>
        <w:rPr>
          <w:rFonts w:ascii="Times New Roman" w:eastAsia="Times New Roman" w:hAnsi="Times New Roman" w:cs="Times New Roman"/>
          <w:sz w:val="24"/>
          <w:szCs w:val="24"/>
          <w:color w:val="auto"/>
        </w:rPr>
      </w:pPr>
      <w:r>
        <w:rPr>
          <w:rFonts w:ascii="Times New Roman" w:eastAsia="Times New Roman" w:hAnsi="Times New Roman" w:cs="Times New Roman"/>
          <w:sz w:val="24"/>
          <w:szCs w:val="24"/>
          <w:color w:val="auto"/>
        </w:rPr>
        <w:t xml:space="preserve">Constraints 	</w:t>
      </w:r>
      <w:r>
        <w:rPr>
          <w:rFonts w:ascii="Times New Roman" w:eastAsia="Times New Roman" w:hAnsi="Times New Roman" w:cs="Times New Roman"/>
          <w:sz w:val="24"/>
          <w:szCs w:val="24"/>
          <w:color w:val="auto"/>
        </w:rPr>
        <w:t xml:space="preserve">16</w:t>
      </w:r>
    </w:p>
    <w:p>
      <w:pPr>
        <w:pStyle w:val="TOC2"/>
        <w:spacing w:before="0" w:after="0" w:line="240"/>
        <w:ind w:left="180"/>
        <w:tabs>
          <w:tab w:val="right" w:pos="8925" w:leader="dot"/>
        </w:tabs>
        <w:rPr>
          <w:rFonts w:ascii="Times New Roman" w:eastAsia="Times New Roman" w:hAnsi="Times New Roman" w:cs="Times New Roman"/>
          <w:sz w:val="24"/>
          <w:szCs w:val="24"/>
          <w:color w:val="auto"/>
        </w:rPr>
      </w:pPr>
      <w:r>
        <w:rPr>
          <w:rFonts w:ascii="Times New Roman" w:eastAsia="Times New Roman" w:hAnsi="Times New Roman" w:cs="Times New Roman"/>
          <w:sz w:val="24"/>
          <w:szCs w:val="24"/>
          <w:color w:val="auto"/>
        </w:rPr>
        <w:t xml:space="preserve">Issues 	</w:t>
      </w:r>
      <w:r>
        <w:rPr>
          <w:rFonts w:ascii="Times New Roman" w:eastAsia="Times New Roman" w:hAnsi="Times New Roman" w:cs="Times New Roman"/>
          <w:sz w:val="24"/>
          <w:szCs w:val="24"/>
          <w:color w:val="auto"/>
        </w:rPr>
        <w:t xml:space="preserve">16</w:t>
      </w:r>
    </w:p>
    <w:p>
      <w:pPr>
        <w:pStyle w:val="TOC2"/>
        <w:spacing w:before="0" w:after="0" w:line="240"/>
        <w:ind w:left="180"/>
        <w:tabs>
          <w:tab w:val="right" w:pos="8925" w:leader="dot"/>
        </w:tabs>
        <w:rPr>
          <w:rFonts w:ascii="Times New Roman" w:eastAsia="Times New Roman" w:hAnsi="Times New Roman" w:cs="Times New Roman"/>
          <w:sz w:val="24"/>
          <w:szCs w:val="24"/>
          <w:color w:val="auto"/>
        </w:rPr>
      </w:pPr>
      <w:r>
        <w:rPr>
          <w:rFonts w:ascii="Times New Roman" w:eastAsia="Times New Roman" w:hAnsi="Times New Roman" w:cs="Times New Roman"/>
          <w:sz w:val="24"/>
          <w:szCs w:val="24"/>
          <w:color w:val="auto"/>
        </w:rPr>
        <w:t xml:space="preserve">References 	</w:t>
      </w:r>
      <w:r>
        <w:rPr>
          <w:rFonts w:ascii="Times New Roman" w:eastAsia="Times New Roman" w:hAnsi="Times New Roman" w:cs="Times New Roman"/>
          <w:sz w:val="24"/>
          <w:szCs w:val="24"/>
          <w:color w:val="auto"/>
        </w:rPr>
        <w:t xml:space="preserve">16</w:t>
      </w:r>
    </w:p>
    <w:p>
      <w:pPr>
        <w:pStyle w:val="TOC2"/>
        <w:spacing w:before="0" w:after="0" w:line="240"/>
        <w:ind w:left="180"/>
        <w:tabs>
          <w:tab w:val="right" w:pos="8925" w:leader="dot"/>
        </w:tabs>
        <w:rPr>
          <w:rFonts w:ascii="Times New Roman" w:eastAsia="Times New Roman" w:hAnsi="Times New Roman" w:cs="Times New Roman"/>
          <w:sz w:val="24"/>
          <w:szCs w:val="24"/>
          <w:color w:val="auto"/>
        </w:rPr>
      </w:pPr>
      <w:r>
        <w:rPr>
          <w:rFonts w:ascii="Times New Roman" w:eastAsia="Times New Roman" w:hAnsi="Times New Roman" w:cs="Times New Roman"/>
          <w:sz w:val="24"/>
          <w:szCs w:val="24"/>
          <w:color w:val="auto"/>
        </w:rPr>
        <w:t xml:space="preserve">Functional Model 	</w:t>
      </w:r>
      <w:r>
        <w:rPr>
          <w:rFonts w:ascii="Times New Roman" w:eastAsia="Times New Roman" w:hAnsi="Times New Roman" w:cs="Times New Roman"/>
          <w:sz w:val="24"/>
          <w:szCs w:val="24"/>
          <w:color w:val="auto"/>
        </w:rPr>
        <w:t xml:space="preserve">16</w:t>
      </w:r>
    </w:p>
    <w:p>
      <w:pPr>
        <w:pStyle w:val="TOC2"/>
        <w:spacing w:before="0" w:after="0" w:line="240"/>
        <w:ind w:left="180"/>
        <w:tabs>
          <w:tab w:val="right" w:pos="8925" w:leader="dot"/>
        </w:tabs>
        <w:rPr>
          <w:rFonts w:ascii="Times New Roman" w:eastAsia="Times New Roman" w:hAnsi="Times New Roman" w:cs="Times New Roman"/>
          <w:sz w:val="24"/>
          <w:szCs w:val="24"/>
          <w:color w:val="auto"/>
        </w:rPr>
      </w:pPr>
      <w:r>
        <w:rPr>
          <w:rFonts w:ascii="Times New Roman" w:eastAsia="Times New Roman" w:hAnsi="Times New Roman" w:cs="Times New Roman"/>
          <w:sz w:val="24"/>
          <w:szCs w:val="24"/>
          <w:color w:val="auto"/>
        </w:rPr>
        <w:t xml:space="preserve">Traceability to other Standards 	</w:t>
      </w:r>
      <w:r>
        <w:rPr>
          <w:rFonts w:ascii="Times New Roman" w:eastAsia="Times New Roman" w:hAnsi="Times New Roman" w:cs="Times New Roman"/>
          <w:sz w:val="24"/>
          <w:szCs w:val="24"/>
          <w:color w:val="auto"/>
        </w:rPr>
        <w:t xml:space="preserve">16</w:t>
      </w:r>
    </w:p>
    <w:p>
      <w:pPr>
        <w:pStyle w:val="TOC2"/>
        <w:spacing w:before="0" w:after="0" w:line="240"/>
        <w:ind w:left="180"/>
        <w:tabs>
          <w:tab w:val="right" w:pos="8925" w:leader="dot"/>
        </w:tabs>
        <w:rPr>
          <w:rFonts w:ascii="Times New Roman" w:eastAsia="Times New Roman" w:hAnsi="Times New Roman" w:cs="Times New Roman"/>
          <w:sz w:val="24"/>
          <w:szCs w:val="24"/>
          <w:color w:val="auto"/>
        </w:rPr>
      </w:pPr>
      <w:r>
        <w:rPr>
          <w:rFonts w:ascii="Times New Roman" w:eastAsia="Times New Roman" w:hAnsi="Times New Roman" w:cs="Times New Roman"/>
          <w:sz w:val="24"/>
          <w:szCs w:val="24"/>
          <w:color w:val="auto"/>
        </w:rPr>
        <w:t xml:space="preserve">Disclaimer	</w:t>
      </w:r>
      <w:r>
        <w:rPr>
          <w:rFonts w:ascii="Times New Roman" w:eastAsia="Times New Roman" w:hAnsi="Times New Roman" w:cs="Times New Roman"/>
          <w:sz w:val="24"/>
          <w:szCs w:val="24"/>
          <w:color w:val="auto"/>
        </w:rPr>
        <w:t xml:space="preserve">16</w:t>
      </w:r>
    </w:p>
    <w:p>
      <w:pPr>
        <w:pStyle w:val="TOC2"/>
        <w:spacing w:before="0" w:after="0" w:line="240"/>
        <w:ind w:left="180"/>
        <w:tabs>
          <w:tab w:val="right" w:pos="8925" w:leader="dot"/>
        </w:tabs>
        <w:rPr>
          <w:rFonts w:ascii="Times New Roman" w:eastAsia="Times New Roman" w:hAnsi="Times New Roman" w:cs="Times New Roman"/>
          <w:sz w:val="24"/>
          <w:szCs w:val="24"/>
          <w:color w:val="auto"/>
        </w:rPr>
      </w:pPr>
      <w:r>
        <w:rPr>
          <w:rFonts w:ascii="Times New Roman" w:eastAsia="Times New Roman" w:hAnsi="Times New Roman" w:cs="Times New Roman"/>
          <w:sz w:val="24"/>
          <w:szCs w:val="24"/>
          <w:color w:val="auto"/>
        </w:rPr>
        <w:t xml:space="preserve">Terms of Use	</w:t>
      </w:r>
      <w:r>
        <w:rPr>
          <w:rFonts w:ascii="Times New Roman" w:eastAsia="Times New Roman" w:hAnsi="Times New Roman" w:cs="Times New Roman"/>
          <w:sz w:val="24"/>
          <w:szCs w:val="24"/>
          <w:color w:val="auto"/>
        </w:rPr>
        <w:t xml:space="preserve">16</w:t>
      </w:r>
    </w:p>
    <w:p>
      <w:pPr>
        <w:pStyle w:val="TOC2"/>
        <w:spacing w:before="0" w:after="0" w:line="240"/>
        <w:ind w:left="180"/>
        <w:tabs>
          <w:tab w:val="right" w:pos="8925" w:leader="dot"/>
        </w:tabs>
        <w:rPr>
          <w:rFonts w:ascii="Times New Roman" w:eastAsia="Times New Roman" w:hAnsi="Times New Roman" w:cs="Times New Roman"/>
          <w:sz w:val="24"/>
          <w:szCs w:val="24"/>
          <w:color w:val="auto"/>
        </w:rPr>
      </w:pPr>
      <w:r>
        <w:rPr>
          <w:rFonts w:ascii="Times New Roman" w:eastAsia="Times New Roman" w:hAnsi="Times New Roman" w:cs="Times New Roman"/>
          <w:sz w:val="24"/>
          <w:szCs w:val="24"/>
          <w:color w:val="auto"/>
        </w:rPr>
        <w:t xml:space="preserve">Copyrights	</w:t>
      </w:r>
      <w:r>
        <w:rPr>
          <w:rFonts w:ascii="Times New Roman" w:eastAsia="Times New Roman" w:hAnsi="Times New Roman" w:cs="Times New Roman"/>
          <w:sz w:val="24"/>
          <w:szCs w:val="24"/>
          <w:color w:val="auto"/>
        </w:rPr>
        <w:t xml:space="preserve">16</w:t>
      </w:r>
      <w:r>
        <w:fldChar w:fldCharType="end"/>
      </w:r>
    </w:p>
    <w:p>
      <w:pPr>
        <w:pStyle w:val="TOC1"/>
        <w:spacing w:before="0" w:after="0" w:line="240"/>
        <w:tabs>
          <w:tab w:val="right" w:pos="8925" w:leader="dot"/>
        </w:tabs>
        <w:rPr>
          <w:rFonts w:ascii="Times New Roman" w:eastAsia="Times New Roman" w:hAnsi="Times New Roman" w:cs="Times New Roman"/>
          <w:sz w:val="24"/>
          <w:szCs w:val="24"/>
          <w:color w:val="auto"/>
        </w:rPr>
      </w:pPr>
      <w:r>
        <w:rPr>
          <w:rFonts w:ascii="Times New Roman" w:eastAsia="Times New Roman" w:hAnsi="Times New Roman" w:cs="Times New Roman"/>
          <w:sz w:val="24"/>
          <w:szCs w:val="24"/>
          <w:color w:val="auto"/>
        </w:rPr>
      </w:r>
    </w:p>
    <w:p>
      <w:pPr>
        <w:pStyle w:val="Title"/>
        <w:jc w:val="left"/>
        <w:spacing w:before="240" w:after="60" w:line="240"/>
      </w:pPr>
      <w:r>
        <w:rPr>
          <w:rFonts w:ascii="Arial" w:eastAsia="Arial" w:hAnsi="Arial" w:cs="Arial"/>
          <w:sz w:val="32"/>
          <w:szCs w:val="32"/>
          <w:b/>
          <w:color w:val="auto"/>
        </w:rPr>
        <w:br w:type="page"/>
      </w:r>
    </w:p>
    <w:p>
      <w:pPr>
        <w:pStyle w:val="TOC1"/>
        <w:spacing w:before="0" w:after="0" w:line="240"/>
        <w:tabs>
          <w:tab w:val="right" w:pos="8925" w:leader="dot"/>
        </w:tabs>
        <w:rPr>
          <w:rFonts w:ascii="Times New Roman" w:eastAsia="Times New Roman" w:hAnsi="Times New Roman" w:cs="Times New Roman"/>
          <w:sz w:val="24"/>
          <w:szCs w:val="24"/>
          <w:color w:val="auto"/>
        </w:rPr>
      </w:pPr>
      <w:r>
        <w:rPr>
          <w:rFonts w:ascii="Times New Roman" w:eastAsia="Times New Roman" w:hAnsi="Times New Roman" w:cs="Times New Roman"/>
          <w:sz w:val="24"/>
          <w:szCs w:val="24"/>
          <w:color w:val="auto"/>
        </w:rPr>
      </w:r>
    </w:p>
    <w:p>
      <w:pPr>
        <w:pStyle w:val="Heading1"/>
        <w:spacing w:before="240" w:after="60" w:line="240"/>
        <w:rPr>
          <w:rFonts w:ascii="Arial" w:eastAsia="Arial" w:hAnsi="Arial" w:cs="Arial"/>
          <w:sz w:val="32"/>
          <w:szCs w:val="32"/>
          <w:b/>
          <w:color w:val="004080"/>
        </w:rPr>
      </w:pPr>
      <w:bookmarkStart w:id="1" w:name="NL_GGZNEDERLAND_RISICOTAXATIE_INSTRUMENT_HKT_R_V0_1"/>
      <w:bookmarkStart w:id="2" w:name="BKM_8B479DD0_17F0_4461_B263_8818AE0A013F"/>
      <w:r>
        <w:rPr>
          <w:rFonts w:ascii="Arial" w:eastAsia="Arial" w:hAnsi="Arial" w:cs="Arial"/>
          <w:sz w:val="32"/>
          <w:szCs w:val="32"/>
          <w:b/>
          <w:color w:val="004080"/>
        </w:rPr>
        <w:t xml:space="preserve">nl.ggznederland.Risicotaxatie-instrument-HKT-R-v0.1</w:t>
      </w:r>
      <w:r>
        <w:rPr>
          <w:rFonts w:ascii="Arial" w:eastAsia="Arial" w:hAnsi="Arial" w:cs="Arial"/>
          <w:sz w:val="32"/>
          <w:szCs w:val="32"/>
          <w:b/>
          <w:color w:val="004080"/>
        </w:rPr>
      </w:r>
    </w:p>
    <w:tbl>
      <w:tblPr>
        <w:tblW w:w="9014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150"/>
        <w:gridCol w:w="5864"/>
      </w:tblGrid>
      <w:tr>
        <w:tblPrEx/>
        <w:trPr/>
        <w:tc>
          <w:tcPr>
            <w:tcW w:w="31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DCM::CoderList</w:t>
            </w:r>
          </w:p>
        </w:tc>
        <w:tc>
          <w:tcPr>
            <w:tcW w:w="586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*</w:t>
            </w:r>
          </w:p>
        </w:tc>
      </w:tr>
    </w:tbl>
    <w:tbl>
      <w:tblPr>
        <w:tblW w:w="9014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150"/>
        <w:gridCol w:w="5864"/>
      </w:tblGrid>
      <w:tr>
        <w:tblPrEx/>
        <w:trPr/>
        <w:tc>
          <w:tcPr>
            <w:tcW w:w="31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DCM::ContactInformation.Addre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ss</w:t>
            </w:r>
          </w:p>
        </w:tc>
        <w:tc>
          <w:tcPr>
            <w:tcW w:w="586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*</w:t>
            </w:r>
          </w:p>
        </w:tc>
      </w:tr>
      <w:tr>
        <w:tblPrEx/>
        <w:trPr/>
        <w:tc>
          <w:tcPr>
            <w:tcW w:w="31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DCM::ContactInformation.Name</w:t>
            </w:r>
          </w:p>
        </w:tc>
        <w:tc>
          <w:tcPr>
            <w:tcW w:w="586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*</w:t>
            </w:r>
          </w:p>
        </w:tc>
      </w:tr>
      <w:tr>
        <w:tblPrEx/>
        <w:trPr/>
        <w:tc>
          <w:tcPr>
            <w:tcW w:w="31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DCM::ContactInformation.Teleco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m</w:t>
            </w:r>
          </w:p>
        </w:tc>
        <w:tc>
          <w:tcPr>
            <w:tcW w:w="586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*</w:t>
            </w:r>
          </w:p>
        </w:tc>
      </w:tr>
      <w:tr>
        <w:tblPrEx/>
        <w:trPr/>
        <w:tc>
          <w:tcPr>
            <w:tcW w:w="31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DCM::ContentAuthorList</w:t>
            </w:r>
          </w:p>
        </w:tc>
        <w:tc>
          <w:tcPr>
            <w:tcW w:w="586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*</w:t>
            </w:r>
          </w:p>
        </w:tc>
      </w:tr>
      <w:tr>
        <w:tblPrEx/>
        <w:trPr/>
        <w:tc>
          <w:tcPr>
            <w:tcW w:w="31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DCM::CreationDate</w:t>
            </w:r>
          </w:p>
        </w:tc>
        <w:tc>
          <w:tcPr>
            <w:tcW w:w="586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31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DCM::DeprecatedDate</w:t>
            </w:r>
          </w:p>
        </w:tc>
        <w:tc>
          <w:tcPr>
            <w:tcW w:w="586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31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DCM::DescriptionLanguage</w:t>
            </w:r>
          </w:p>
        </w:tc>
        <w:tc>
          <w:tcPr>
            <w:tcW w:w="586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nl</w:t>
            </w:r>
          </w:p>
        </w:tc>
      </w:tr>
      <w:tr>
        <w:tblPrEx/>
        <w:trPr/>
        <w:tc>
          <w:tcPr>
            <w:tcW w:w="31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DCM::EndorsingAuthority.Addre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ss</w:t>
            </w:r>
          </w:p>
        </w:tc>
        <w:tc>
          <w:tcPr>
            <w:tcW w:w="586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31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DCM::EndorsingAuthority.Name</w:t>
            </w:r>
          </w:p>
        </w:tc>
        <w:tc>
          <w:tcPr>
            <w:tcW w:w="586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*</w:t>
            </w:r>
          </w:p>
        </w:tc>
      </w:tr>
      <w:tr>
        <w:tblPrEx/>
        <w:trPr/>
        <w:tc>
          <w:tcPr>
            <w:tcW w:w="31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DCM::EndorsingAuthority.Telec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om</w:t>
            </w:r>
          </w:p>
        </w:tc>
        <w:tc>
          <w:tcPr>
            <w:tcW w:w="586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31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DCM::Id</w:t>
            </w:r>
          </w:p>
        </w:tc>
        <w:tc>
          <w:tcPr>
            <w:tcW w:w="586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2.16.840.1.113883.2.4.3.11.60.40.3.x.x</w:t>
            </w:r>
          </w:p>
        </w:tc>
      </w:tr>
      <w:tr>
        <w:tblPrEx/>
        <w:trPr/>
        <w:tc>
          <w:tcPr>
            <w:tcW w:w="31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DCM::KeywordList</w:t>
            </w:r>
          </w:p>
        </w:tc>
        <w:tc>
          <w:tcPr>
            <w:tcW w:w="586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31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DCM::LifecycleStatus</w:t>
            </w:r>
          </w:p>
        </w:tc>
        <w:tc>
          <w:tcPr>
            <w:tcW w:w="586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Draft</w:t>
            </w:r>
          </w:p>
        </w:tc>
      </w:tr>
      <w:tr>
        <w:tblPrEx/>
        <w:trPr/>
        <w:tc>
          <w:tcPr>
            <w:tcW w:w="31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DCM::ModelerList</w:t>
            </w:r>
          </w:p>
        </w:tc>
        <w:tc>
          <w:tcPr>
            <w:tcW w:w="586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*</w:t>
            </w:r>
          </w:p>
        </w:tc>
      </w:tr>
      <w:tr>
        <w:tblPrEx/>
        <w:trPr/>
        <w:tc>
          <w:tcPr>
            <w:tcW w:w="31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DCM::Name</w:t>
            </w:r>
          </w:p>
        </w:tc>
        <w:tc>
          <w:tcPr>
            <w:tcW w:w="586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nl.ggznederland.Risicotaxatie-instrument-HKT-R</w:t>
            </w:r>
          </w:p>
        </w:tc>
      </w:tr>
      <w:tr>
        <w:tblPrEx/>
        <w:trPr/>
        <w:tc>
          <w:tcPr>
            <w:tcW w:w="31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DCM::PublicationDate</w:t>
            </w:r>
          </w:p>
        </w:tc>
        <w:tc>
          <w:tcPr>
            <w:tcW w:w="586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31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DCM::PublicationStatus</w:t>
            </w:r>
          </w:p>
        </w:tc>
        <w:tc>
          <w:tcPr>
            <w:tcW w:w="586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Unpublished</w:t>
            </w:r>
          </w:p>
        </w:tc>
      </w:tr>
      <w:tr>
        <w:tblPrEx/>
        <w:trPr/>
        <w:tc>
          <w:tcPr>
            <w:tcW w:w="31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DCM::ReviewerList</w:t>
            </w:r>
          </w:p>
        </w:tc>
        <w:tc>
          <w:tcPr>
            <w:tcW w:w="586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31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DCM::RevisionDate</w:t>
            </w:r>
          </w:p>
        </w:tc>
        <w:tc>
          <w:tcPr>
            <w:tcW w:w="586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/>
        <w:tc>
          <w:tcPr>
            <w:tcW w:w="31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DCM::Superseeds</w:t>
            </w:r>
          </w:p>
        </w:tc>
        <w:tc>
          <w:tcPr>
            <w:tcW w:w="586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*</w:t>
            </w:r>
          </w:p>
        </w:tc>
      </w:tr>
      <w:tr>
        <w:tblPrEx/>
        <w:trPr/>
        <w:tc>
          <w:tcPr>
            <w:tcW w:w="31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DCM::Version</w:t>
            </w:r>
          </w:p>
        </w:tc>
        <w:tc>
          <w:tcPr>
            <w:tcW w:w="586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0.1</w:t>
            </w:r>
          </w:p>
        </w:tc>
      </w:tr>
    </w:tbl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Heading2"/>
        <w:spacing w:before="240" w:after="60" w:line="240"/>
        <w:rPr>
          <w:rFonts w:ascii="Arial" w:eastAsia="Arial" w:hAnsi="Arial" w:cs="Arial"/>
          <w:sz w:val="28"/>
          <w:szCs w:val="28"/>
          <w:b/>
          <w:color w:val="004080"/>
        </w:rPr>
      </w:pPr>
      <w:bookmarkStart w:id="3" w:name="REVISION_HISTORY"/>
      <w:bookmarkStart w:id="4" w:name="BKM_55695D01_8D55_45AE_A981_66E285241DAE"/>
      <w:r>
        <w:rPr>
          <w:rFonts w:ascii="Arial" w:eastAsia="Arial" w:hAnsi="Arial" w:cs="Arial"/>
          <w:sz w:val="28"/>
          <w:szCs w:val="28"/>
          <w:b/>
          <w:color w:val="004080"/>
        </w:rPr>
        <w:t xml:space="preserve">Revision History</w:t>
      </w:r>
      <w:r>
        <w:rPr>
          <w:rFonts w:ascii="Arial" w:eastAsia="Arial" w:hAnsi="Arial" w:cs="Arial"/>
          <w:sz w:val="28"/>
          <w:szCs w:val="28"/>
          <w:b/>
          <w:color w:val="004080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GGZ Nederland: redactieraad werk t.a.v. signaleringsplan maakte duidelijk dat ook de instrumenten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voor risico taxatie beschikbaar moeten zijn.   </w:t>
      </w:r>
      <w:bookmarkEnd w:id="3"/>
      <w:bookmarkEnd w:id="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Heading2"/>
        <w:spacing w:before="240" w:after="60" w:line="240"/>
        <w:rPr>
          <w:rFonts w:ascii="Arial" w:eastAsia="Arial" w:hAnsi="Arial" w:cs="Arial"/>
          <w:sz w:val="28"/>
          <w:szCs w:val="28"/>
          <w:b/>
          <w:color w:val="004080"/>
        </w:rPr>
      </w:pPr>
      <w:bookmarkStart w:id="7" w:name="CONCEPT"/>
      <w:bookmarkStart w:id="8" w:name="BKM_9A956FED_A321_4639_B0D6_DE24AF73C533"/>
      <w:r>
        <w:rPr>
          <w:rFonts w:ascii="Arial" w:eastAsia="Arial" w:hAnsi="Arial" w:cs="Arial"/>
          <w:sz w:val="28"/>
          <w:szCs w:val="28"/>
          <w:b/>
          <w:color w:val="004080"/>
        </w:rPr>
        <w:t xml:space="preserve">Concept</w:t>
      </w:r>
      <w:r>
        <w:rPr>
          <w:rFonts w:ascii="Arial" w:eastAsia="Arial" w:hAnsi="Arial" w:cs="Arial"/>
          <w:sz w:val="28"/>
          <w:szCs w:val="28"/>
          <w:b/>
          <w:color w:val="004080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 de forensische psychiatrie is het zo betrouwbaar mogelijk inschatten van de recidiverisico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’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 van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patienten cruciaal. Om te kunnen beoordelen of een patiënt veilig op verlof kan of kan terugkeren naar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de samenleving wordt gewerkt met risicotaxatie-instrumenten.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De HKT-R (Historisch, Klinisch, Toekomst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–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 Revisie) is een van de twee belangrijkste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risicotaxatie-instrumenten voor klinisch opgenomen forensische patiënten.  </w:t>
      </w:r>
      <w:bookmarkEnd w:id="7"/>
      <w:bookmarkEnd w:id="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Heading2"/>
        <w:spacing w:before="240" w:after="60" w:line="240"/>
        <w:rPr>
          <w:rFonts w:ascii="Arial" w:eastAsia="Arial" w:hAnsi="Arial" w:cs="Arial"/>
          <w:sz w:val="28"/>
          <w:szCs w:val="28"/>
          <w:b/>
          <w:color w:val="004080"/>
        </w:rPr>
      </w:pPr>
      <w:bookmarkStart w:id="11" w:name="MINDMAP"/>
      <w:bookmarkStart w:id="12" w:name="BKM_D6FE830A_20B0_4854_B832_4A21F1F41772"/>
      <w:r>
        <w:rPr>
          <w:rFonts w:ascii="Arial" w:eastAsia="Arial" w:hAnsi="Arial" w:cs="Arial"/>
          <w:sz w:val="28"/>
          <w:szCs w:val="28"/>
          <w:b/>
          <w:color w:val="004080"/>
        </w:rPr>
        <w:t xml:space="preserve">Mindmap</w:t>
      </w:r>
      <w:r>
        <w:rPr>
          <w:rFonts w:ascii="Arial" w:eastAsia="Arial" w:hAnsi="Arial" w:cs="Arial"/>
          <w:sz w:val="28"/>
          <w:szCs w:val="28"/>
          <w:b/>
          <w:color w:val="000000"/>
        </w:rPr>
        <w:t xml:space="preserve">  </w:t>
      </w:r>
      <w:bookmarkEnd w:id="11"/>
      <w:bookmarkEnd w:id="12"/>
      <w:r>
        <w:rPr>
          <w:rFonts w:ascii="Arial" w:eastAsia="Arial" w:hAnsi="Arial" w:cs="Arial"/>
          <w:sz w:val="28"/>
          <w:szCs w:val="28"/>
          <w:b/>
          <w:color w:val="004080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Heading2"/>
        <w:spacing w:before="240" w:after="60" w:line="240"/>
        <w:rPr>
          <w:rFonts w:ascii="Arial" w:eastAsia="Arial" w:hAnsi="Arial" w:cs="Arial"/>
          <w:sz w:val="28"/>
          <w:szCs w:val="28"/>
          <w:b/>
          <w:color w:val="004080"/>
        </w:rPr>
      </w:pPr>
      <w:bookmarkStart w:id="15" w:name="PURPOSE"/>
      <w:bookmarkStart w:id="16" w:name="BKM_94B9583B_35A9_49E5_A233_4B352209F9F4"/>
      <w:r>
        <w:rPr>
          <w:rFonts w:ascii="Arial" w:eastAsia="Arial" w:hAnsi="Arial" w:cs="Arial"/>
          <w:sz w:val="28"/>
          <w:szCs w:val="28"/>
          <w:b/>
          <w:color w:val="004080"/>
        </w:rPr>
        <w:t xml:space="preserve">Purpose</w:t>
      </w:r>
      <w:r>
        <w:rPr>
          <w:rFonts w:ascii="Arial" w:eastAsia="Arial" w:hAnsi="Arial" w:cs="Arial"/>
          <w:sz w:val="28"/>
          <w:szCs w:val="28"/>
          <w:b/>
          <w:color w:val="004080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Het doel is het beoordelen of een patiënt veilig op verlof kan of kan terugkeren naar de samenleving.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De handleiding formuleert dit als volgt: "De HKT-R is een gestructureerd professioneel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risicotaxatieinstrument ter ondersteuning van het klinisch gewogen eindoordeel over het risico op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gewelddadige recidive van forensisch psychiatrische patiënten".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  </w:t>
      </w:r>
      <w:bookmarkEnd w:id="15"/>
      <w:bookmarkEnd w:id="16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Heading2"/>
        <w:spacing w:before="240" w:after="60" w:line="240"/>
        <w:rPr>
          <w:rFonts w:ascii="Arial" w:eastAsia="Arial" w:hAnsi="Arial" w:cs="Arial"/>
          <w:sz w:val="28"/>
          <w:szCs w:val="28"/>
          <w:b/>
          <w:color w:val="004080"/>
        </w:rPr>
      </w:pPr>
      <w:bookmarkStart w:id="19" w:name="PATIENT_POPULATION"/>
      <w:bookmarkStart w:id="20" w:name="BKM_1ACC9740_3E89_4AF8_8BBC_B28D3CD7134A"/>
      <w:r>
        <w:rPr>
          <w:rFonts w:ascii="Arial" w:eastAsia="Arial" w:hAnsi="Arial" w:cs="Arial"/>
          <w:sz w:val="28"/>
          <w:szCs w:val="28"/>
          <w:b/>
          <w:color w:val="004080"/>
        </w:rPr>
        <w:t xml:space="preserve">Patient Population</w:t>
      </w:r>
      <w:r>
        <w:rPr>
          <w:rFonts w:ascii="Arial" w:eastAsia="Arial" w:hAnsi="Arial" w:cs="Arial"/>
          <w:sz w:val="28"/>
          <w:szCs w:val="28"/>
          <w:b/>
          <w:color w:val="004080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De HKT-R is volgens de handleiding (2014) geschikt voor gebruik bij mannelijke plegers van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geweldsdelicten en bij mannelijke patiënten met psychotische kwetsbaarheid,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persoonlijkheidsstoornissen en/of patiënten met beide diagnoses. De HKT-R is niet geschikt voor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vrouwelijke en mannelijke zedendelinquenten met minderjarige slachtoffers.  </w:t>
      </w:r>
      <w:bookmarkEnd w:id="19"/>
      <w:bookmarkEnd w:id="2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Heading2"/>
        <w:spacing w:before="240" w:after="60" w:line="240"/>
        <w:rPr>
          <w:rFonts w:ascii="Arial" w:eastAsia="Arial" w:hAnsi="Arial" w:cs="Arial"/>
          <w:sz w:val="28"/>
          <w:szCs w:val="28"/>
          <w:b/>
          <w:color w:val="004080"/>
        </w:rPr>
      </w:pPr>
      <w:bookmarkStart w:id="23" w:name="EVIDENCE_BASE"/>
      <w:bookmarkStart w:id="24" w:name="BKM_2BD948DD_22F0_4FDF_AFBC_8730DAE59272"/>
      <w:r>
        <w:rPr>
          <w:rFonts w:ascii="Arial" w:eastAsia="Arial" w:hAnsi="Arial" w:cs="Arial"/>
          <w:sz w:val="28"/>
          <w:szCs w:val="28"/>
          <w:b/>
          <w:color w:val="004080"/>
        </w:rPr>
        <w:t xml:space="preserve">Evidence Base</w:t>
      </w:r>
      <w:r>
        <w:rPr>
          <w:rFonts w:ascii="Arial" w:eastAsia="Arial" w:hAnsi="Arial" w:cs="Arial"/>
          <w:sz w:val="28"/>
          <w:szCs w:val="28"/>
          <w:b/>
          <w:color w:val="004080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Risicotaxatie instrumenten zijn wetenschappelijk onderbouwde vragenlijsten. Deze zijn bedoeld om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 te schatten hoe groot de kans is dat een patiënt opnieuw een ernstig delict zal plegen. 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Risicotaxatie is een verplicht onderdeel van het verlofbeleid van tbs patiënten. 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De kwaliteit van de risicotaxaties is structureel onderwerp van onderzoek, zodat de risico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’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 steeds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beter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‘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voorspeld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’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 kunnen worden.</w:t>
        <w:t xml:space="preserve"> De HKT (Historisch, Klinisch, Toekomst) is samen met de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HCR20V3 (Historical, Clinical, and Risk Management) het belangrijkste risicotaxatie-instrument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voor klinisch opgenomen forensische patiënten. De HCR20V3 is een engelstalig instrument (wel in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het Nederlands beschikbaar), voor de HKT geldt dat deze in en voor Nederland ontwikkeld is. De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afgelopen jaren is, gewerkt aan de totstandkoming van de HKT-Revisie (HKT-R), de gereviseerde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opvolger van de HKT-30 (2002). De HKT-R is gevalideerd op het meest recente landelijke cohort van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347 ex-tbs-gestelden waarvan de tbs-maatregel in de periode 2004-2008 werd opgeheven.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De HKT-R bestaat uit score instrument, handleiding en methodologische onderbouwing.   </w:t>
      </w:r>
      <w:bookmarkEnd w:id="23"/>
      <w:bookmarkEnd w:id="2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Heading2"/>
        <w:spacing w:before="240" w:after="60" w:line="240"/>
        <w:rPr>
          <w:rFonts w:ascii="Arial" w:eastAsia="Arial" w:hAnsi="Arial" w:cs="Arial"/>
          <w:sz w:val="28"/>
          <w:szCs w:val="28"/>
          <w:b/>
          <w:color w:val="004080"/>
        </w:rPr>
      </w:pPr>
      <w:bookmarkStart w:id="27" w:name="INFORMATION_MODEL"/>
      <w:bookmarkStart w:id="28" w:name="BKM_323D13B0_DABB_4BEB_9B03_A3C07FC00E87"/>
      <w:r>
        <w:rPr>
          <w:rFonts w:ascii="Arial" w:eastAsia="Arial" w:hAnsi="Arial" w:cs="Arial"/>
          <w:sz w:val="28"/>
          <w:szCs w:val="28"/>
          <w:b/>
          <w:color w:val="004080"/>
        </w:rPr>
        <w:t xml:space="preserve">Information Model</w:t>
      </w:r>
      <w:r>
        <w:rPr>
          <w:rFonts w:ascii="Arial" w:eastAsia="Arial" w:hAnsi="Arial" w:cs="Arial"/>
          <w:sz w:val="28"/>
          <w:szCs w:val="28"/>
          <w:b/>
          <w:color w:val="004080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Normal"/>
        <w:jc w:val="center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bookmarkStart w:id="29" w:name="BKM_67796FF4_C503_4342_9B57_1193041D785C"/>
      <w:customXml w:element="SSRunPr">
        <w:customxmlPr>
          <w:attr w:name="AuxId" w:val="4660"/>
          <w:attr w:name="Aux1Id" w:val="0"/>
        </w:customxmlPr>
        <w:r>
          <w:rPr/>
          <w:drawing>
            <wp:inline distT="0" distB="0" distL="0" distR="0">
              <wp:extent cx="3940175" cy="8903970"/>
              <wp:effectExtent l="0" t="0" r="0" b="0"/>
              <wp:docPr id="46" descr="" name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6" name="Picture"/>
                      <pic:cNvPicPr/>
                    </pic:nvPicPr>
                    <pic:blipFill>
                      <a:blip r:embed="img4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940175" cy="890397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customXml>
      <w:bookmarkEnd w:id="2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bookmarkStart w:id="31" w:name="BKM_194CCCE2_A6E9_47A9_B6C0_6A363282AB8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/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Concept</w:t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Definitie</w:t>
            </w:r>
          </w:p>
        </w:tc>
      </w:tr>
    </w:tbl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Risicotaxatie-instrument-HKT-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R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i/>
                <w:color w:val="000000"/>
              </w:rPr>
              <w:t xml:space="preserve">GGZNL: RisTaxHKTR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i w:val="false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>&lt;</w:t>
              <w:t xml:space="preserve">languages xml:space="preserve"</w:t>
              <w:t>&gt;</w:t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>&lt;</w:t>
              <w:t xml:space="preserve">nl-NL</w:t>
              <w:t>&gt;</w:t>
              <w:t xml:space="preserve">Rootconcept van de bouwsteen [naam]. Dit rootconcept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bevat alle gegevenselementen van de bouwsteen [naam].</w:t>
              <w:t>&lt;</w:t>
              <w:t xml:space="preserve">/nl-NL</w:t>
              <w:t>&gt;</w:t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>&lt;</w:t>
              <w:t xml:space="preserve">en-US</w:t>
              <w:t>&gt;</w:t>
              <w:t xml:space="preserve">Root concept of information model [nameEN]. This root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concept contains all data elements of information model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[nameEN].</w:t>
              <w:t>&lt;</w:t>
              <w:t xml:space="preserve">/en-US</w:t>
              <w:t>&gt;</w:t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>&lt;</w:t>
              <w:t xml:space="preserve">/languages</w:t>
              <w:t>&gt;</w:t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32" w:name="Pkg_Element_Att_End_Inner"/>
            <w:bookmarkEnd w:id="32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33" w:name="Pkg_Element_Att_End_Inner"/>
            <w:bookmarkEnd w:id="33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34" w:name="Pkg_Element_Att_End_Inner"/>
            <w:bookmarkEnd w:id="34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bookmarkStart w:id="36" w:name="BKM_3D14A342_DBAC_439B_82CA_650386059CBA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/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Concept</w:t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Definitie</w:t>
            </w:r>
          </w:p>
        </w:tc>
      </w:tr>
    </w:tbl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Patient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37" w:name="Pkg_Element_Att_End_Inner"/>
            <w:bookmarkEnd w:id="37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38" w:name="Pkg_Element_Att_End_Inner"/>
            <w:bookmarkEnd w:id="38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39" w:name="Pkg_Element_Att_End_Inner"/>
            <w:bookmarkEnd w:id="39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bookmarkStart w:id="41" w:name="BKM_2BF715B2_F0A6_4D2A_B99E_0BE8550AA216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/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Concept</w:t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Definitie</w:t>
            </w:r>
          </w:p>
        </w:tc>
      </w:tr>
    </w:tbl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Uitvoerder: Zorgverlener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42" w:name="Pkg_Element_Att_End_Inner"/>
            <w:bookmarkEnd w:id="42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43" w:name="Pkg_Element_Att_End_Inner"/>
            <w:bookmarkEnd w:id="43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44" w:name="Pkg_Element_Att_End_Inner"/>
            <w:bookmarkEnd w:id="44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bookmarkStart w:id="46" w:name="BKM_076B4EEF_266B_453C_A923_79DBD9678646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/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Concept</w:t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Definitie</w:t>
            </w:r>
          </w:p>
        </w:tc>
      </w:tr>
    </w:tbl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Delict </w:t>
              <w:t>&amp;</w:t>
              <w:t xml:space="preserve"> Maatregel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47" w:name="Pkg_Element_Att_End_Inner"/>
            <w:bookmarkEnd w:id="47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48" w:name="Pkg_Element_Att_End_Inner"/>
            <w:bookmarkEnd w:id="48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49" w:name="Pkg_Element_Att_End_Inner"/>
            <w:bookmarkEnd w:id="49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bookmarkStart w:id="51" w:name="BKM_92D8FE03_5AD9_4152_AB73_D7FD1C55D62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/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Concept</w:t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Definitie</w:t>
            </w:r>
          </w:p>
        </w:tc>
      </w:tr>
    </w:tbl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Stap 1: 12 Historische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Indicatoren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De H-indicatoren hebben betrekking op de levensgeschiedenis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van de patiënt tot aan de arrestatie voor het huidige tbs-indexdelict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(het delict waarvoor TBS is opgelegd). </w:t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52" w:name="Pkg_Element_Att_End_Inner"/>
            <w:bookmarkEnd w:id="52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53" w:name="Pkg_Element_Att_End_Inner"/>
            <w:bookmarkEnd w:id="53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54" w:name="Pkg_Element_Att_End_Inner"/>
            <w:bookmarkEnd w:id="54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bookmarkStart w:id="56" w:name="BKM_65B461BE_4A3A_491A_9F76_CDF7764EE7CB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/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Concept</w:t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Definitie</w:t>
            </w:r>
          </w:p>
        </w:tc>
      </w:tr>
    </w:tbl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Eindscore Totaal H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i/>
                <w:color w:val="000000"/>
              </w:rPr>
              <w:t xml:space="preserve">GGZNL:HKTRHtot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i w:val="false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57" w:name="Pkg_Element_Att_End_Inner"/>
            <w:bookmarkEnd w:id="57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58" w:name="Pkg_Element_Att_End_Inner"/>
            <w:bookmarkEnd w:id="58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59" w:name="Pkg_Element_Att_End_Inner"/>
            <w:bookmarkEnd w:id="59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bookmarkStart w:id="61" w:name="BKM_8FDB49FA_9DCF_4E3D_A638_56ED249B6516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/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Concept</w:t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Definitie</w:t>
            </w:r>
          </w:p>
        </w:tc>
      </w:tr>
    </w:tbl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H01 Justiti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ë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le voorgeschiedenis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i/>
                <w:color w:val="000000"/>
              </w:rPr>
              <w:t xml:space="preserve">GGZNL:HKTRH01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i w:val="false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H01 Justitiële voorgeschiedenis score van 0-4 gebaseerd op een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tabel met 12 soorten delicten en het aantal categorieën van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delicten dat van toepassing is (waardenlijst 12 categorieën). </w:t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Vul op het scoreformulier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‘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Indicator H01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’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 in aan de hand van de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volgende indeling: </w:t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b/>
                <w:color w:val="000000"/>
              </w:rPr>
              <w:t xml:space="preserve">0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–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 De door de patiënt gepleegde delicten vallen binnen 1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categorie. </w:t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b/>
                <w:color w:val="000000"/>
              </w:rPr>
              <w:t xml:space="preserve">1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–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 De door de patiënt gepleegde delicten vallen binnen 2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verschillende categorieën. </w:t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b/>
                <w:color w:val="000000"/>
              </w:rPr>
              <w:t xml:space="preserve">2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–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 De door de patiënt gepleegde delicten vallen binnen 3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verschillende categorieën. </w:t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b/>
                <w:color w:val="000000"/>
              </w:rPr>
              <w:t xml:space="preserve">3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–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 De door de patiënt gepleegde delicten vallen binnen 4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verschillende categorieën. </w:t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b/>
                <w:color w:val="000000"/>
              </w:rPr>
              <w:t xml:space="preserve">4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–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 De door de patiënt gepleegde delicten vallen binnen 5 of meer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verschillende categorieën. </w:t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62" w:name="Pkg_Element_Att_End_Inner"/>
            <w:bookmarkEnd w:id="62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63" w:name="Pkg_Element_Att_End_Inner"/>
            <w:bookmarkEnd w:id="63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64" w:name="Pkg_Element_Att_End_Inner"/>
            <w:bookmarkEnd w:id="64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bookmarkStart w:id="66" w:name="BKM_BE17FE00_FB81_4425_BD07_93F485B765B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/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Concept</w:t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Definitie</w:t>
            </w:r>
          </w:p>
        </w:tc>
      </w:tr>
    </w:tbl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H02 Schending voorwaarden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i/>
                <w:color w:val="000000"/>
              </w:rPr>
              <w:t xml:space="preserve">GGZNL:HKTRH02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i w:val="false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H02 Schending van voorwaarden betreffende behandeling en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toezicht, gebaseerd op aantal schendingen uit 7 typen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(waardenlijst 7 typen). </w:t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b/>
                <w:color w:val="000000"/>
              </w:rPr>
              <w:t xml:space="preserve">0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–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 Wel een maatregel binnen een gedwongen/juridisch kader,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maar geen schending in voorgeschiedenis of er is in de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voorgeschiedenis nooit sprake geweest van een maatregel binnen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een gedwongen/juridisch kader. </w:t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b/>
                <w:color w:val="000000"/>
              </w:rPr>
              <w:t xml:space="preserve">1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–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 In de voorgeschiedenis komt 1 type schendingen voor. </w:t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b/>
                <w:color w:val="000000"/>
              </w:rPr>
              <w:t xml:space="preserve">2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–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 In de voorgeschiedenis komen 2 typen schendingen voor. </w:t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b/>
                <w:color w:val="000000"/>
              </w:rPr>
              <w:t xml:space="preserve">3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–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 In de voorgeschiedenis komen 3 typen schendingen voor. </w:t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b/>
                <w:color w:val="000000"/>
              </w:rPr>
              <w:t xml:space="preserve">4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–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 In de voorgeschiedenis komen 4 of meer typen schendingen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voor. </w:t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67" w:name="Pkg_Element_Att_End_Inner"/>
            <w:bookmarkEnd w:id="67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68" w:name="Pkg_Element_Att_End_Inner"/>
            <w:bookmarkEnd w:id="68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69" w:name="Pkg_Element_Att_End_Inner"/>
            <w:bookmarkEnd w:id="69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bookmarkStart w:id="71" w:name="BKM_4F226F3E_16ED_4742_B4AB_C6349EC120EA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/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Concept</w:t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Definitie</w:t>
            </w:r>
          </w:p>
        </w:tc>
      </w:tr>
    </w:tbl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H03 Leeftijd eerste veroordeling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i/>
                <w:color w:val="000000"/>
              </w:rPr>
              <w:t xml:space="preserve">GGZNL: HKTRH03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i w:val="false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H03 Leeftijd eerste veroordeling, met waardenlijst 5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leefdtijdcategorieën (0-4). </w:t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b/>
                <w:color w:val="000000"/>
              </w:rPr>
              <w:t xml:space="preserve">0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–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 Patiënt was 31 jaar of ouder. </w:t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b/>
                <w:color w:val="000000"/>
              </w:rPr>
              <w:t xml:space="preserve">1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–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 Patiënt was 19 of ouder, maar jonger dan 31. </w:t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b/>
                <w:color w:val="000000"/>
              </w:rPr>
              <w:t xml:space="preserve">2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–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 Patiënt was 16 of ouder, maar jonger dan 19 jaar. </w:t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b/>
                <w:color w:val="000000"/>
              </w:rPr>
              <w:t xml:space="preserve">3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–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 Patiënt was 13 of ouder, maar jonger dan 16 jaar. </w:t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b/>
                <w:color w:val="000000"/>
              </w:rPr>
              <w:t xml:space="preserve">4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–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 Patiënt was jonger dan 13 jaar. </w:t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72" w:name="Pkg_Element_Att_End_Inner"/>
            <w:bookmarkEnd w:id="72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73" w:name="Pkg_Element_Att_End_Inner"/>
            <w:bookmarkEnd w:id="73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74" w:name="Pkg_Element_Att_End_Inner"/>
            <w:bookmarkEnd w:id="74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bookmarkStart w:id="76" w:name="BKM_80D99FF2_3C62_489B_9EC9_14D20ADB413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/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Concept</w:t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Definitie</w:t>
            </w:r>
          </w:p>
        </w:tc>
      </w:tr>
    </w:tbl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H04 Type slachtoffer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i/>
                <w:color w:val="000000"/>
              </w:rPr>
              <w:t xml:space="preserve">GGZNL:HKTRH04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i w:val="false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b/>
                <w:color w:val="000000"/>
              </w:rPr>
              <w:t xml:space="preserve">H04 Type slachtoffer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H04 Type slachtoffer, met waardenlijst 5 typen slachtoffer (0-4):</w:t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b/>
                <w:color w:val="000000"/>
              </w:rPr>
              <w:t xml:space="preserve">0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–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 In de veroordelingen van de voorgeschiedenis heeft geen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fysiek of seksueel geweld tegen personen plaatsgevonden. </w:t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b/>
                <w:color w:val="000000"/>
              </w:rPr>
              <w:t xml:space="preserve">1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–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 In de veroordelingen van de voorgeschiedenis heeft de patiënt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fysiek of seksueel geweld tegen één persoon gebruikt. Dit kan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ofwel een bekende ofwel een onbekende van hem zijn. </w:t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b/>
                <w:color w:val="000000"/>
              </w:rPr>
              <w:t xml:space="preserve">2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–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 In de veroordelingen van de voorgeschiedenis heeft de patiënt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fysiek of seksueel geweld tegen twee of meer personen gebruikt.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Alle slachtoffers waren bekenden van de patiënt. </w:t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b/>
                <w:color w:val="000000"/>
              </w:rPr>
              <w:t xml:space="preserve">3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–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 In de veroordelingen van de voorgeschiedenis heeft de patiënt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fysiek of seksueel geweld tegen twee of meer personen gebruikt.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Alle slachtoffers waren onbekenden van de patiënt. </w:t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b/>
                <w:color w:val="000000"/>
              </w:rPr>
              <w:t xml:space="preserve">4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–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 In de veroordelingen van de voorgeschiedenis heeft fysiek of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seksueel geweld tegen zowel bekenden als onbekenden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plaatsgevonden.</w:t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77" w:name="Pkg_Element_Att_End_Inner"/>
            <w:bookmarkEnd w:id="77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78" w:name="Pkg_Element_Att_End_Inner"/>
            <w:bookmarkEnd w:id="78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79" w:name="Pkg_Element_Att_End_Inner"/>
            <w:bookmarkEnd w:id="79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bookmarkStart w:id="81" w:name="BKM_1B741D45_2373_4C5B_B8C2_E6FC8D5DE80F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/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Concept</w:t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Definitie</w:t>
            </w:r>
          </w:p>
        </w:tc>
      </w:tr>
    </w:tbl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H05 Netwerkinvloeden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i/>
                <w:color w:val="000000"/>
              </w:rPr>
              <w:t xml:space="preserve">GGZNL: HKTRH05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i w:val="false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H05 Netwerkinvloeden met waardenlijst invloeden (0-4):</w:t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b/>
                <w:color w:val="000000"/>
              </w:rPr>
              <w:t xml:space="preserve">0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–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 Patiënt had een prosociale oriëntatie en/of een prosociaal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netwerk. </w:t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b/>
                <w:color w:val="000000"/>
              </w:rPr>
              <w:t xml:space="preserve">1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–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 Tussen 0 en 2. </w:t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b/>
                <w:color w:val="000000"/>
              </w:rPr>
              <w:t xml:space="preserve">2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–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 Patiënt liet zich deels negatief beïnvloeden door criminele of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antisociale netwerkleden, patiënt liet zich ook deels positief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beïnvloeden door prosociale netwerkleden. </w:t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b/>
                <w:color w:val="000000"/>
              </w:rPr>
              <w:t xml:space="preserve">3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–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 Tussen 2 en 4. </w:t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b/>
                <w:color w:val="000000"/>
              </w:rPr>
              <w:t xml:space="preserve">4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–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 Patiënt richtte zich voornamelijk op criminele of antisociale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netwerkleden die zijn crimineel gedrag negatief beïnvloedden.</w:t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82" w:name="Pkg_Element_Att_End_Inner"/>
            <w:bookmarkEnd w:id="82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83" w:name="Pkg_Element_Att_End_Inner"/>
            <w:bookmarkEnd w:id="83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84" w:name="Pkg_Element_Att_End_Inner"/>
            <w:bookmarkEnd w:id="84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bookmarkStart w:id="86" w:name="BKM_DA33948D_CB17_4A41_B7EC_FFBE70690CB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/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Concept</w:t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Definitie</w:t>
            </w:r>
          </w:p>
        </w:tc>
      </w:tr>
    </w:tbl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H06 Gedragsproblemen   </w:t>
              <w:t>&lt;</w:t>
              <w:t xml:space="preserve"> 12 jr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i/>
                <w:color w:val="000000"/>
              </w:rPr>
              <w:t xml:space="preserve">GGZNL:HKTRH06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i w:val="false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H06 Gedragsproblemen voor het twaalfde levensjaar met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waardenlijst (0-4):</w:t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b/>
                <w:color w:val="000000"/>
              </w:rPr>
              <w:t xml:space="preserve">0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–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 Tijdens de eerste twaalf levensjaren was er geen sprake van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gedragsproblemen. </w:t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b/>
                <w:color w:val="000000"/>
              </w:rPr>
              <w:t xml:space="preserve">1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–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 Gedragsproblematiek wordt wel genoemd, maar dit wordt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verder niet toegelicht of beschreven. </w:t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b/>
                <w:color w:val="000000"/>
              </w:rPr>
              <w:t xml:space="preserve">2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–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 Gedragsproblemen, geen gewelddadig gedrag, wel verbaal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oppositioneel gedrag. </w:t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b/>
                <w:color w:val="000000"/>
              </w:rPr>
              <w:t xml:space="preserve">3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–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 Gedragsproblemen (met of zonder geweldpleging) die geleid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hebben tot ernstige problemen in de omgang met anderen,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bijvoorbeeld op school of binnen het gezin. </w:t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b/>
                <w:color w:val="000000"/>
              </w:rPr>
              <w:t xml:space="preserve">4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–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 Zodanig ernstige gedragsproblemen (met of zonder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geweldpleging) dat deze aanleiding vormden tot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ondertoezichtstelling en/of uithuisplaatsing.</w:t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87" w:name="Pkg_Element_Att_End_Inner"/>
            <w:bookmarkEnd w:id="87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88" w:name="Pkg_Element_Att_End_Inner"/>
            <w:bookmarkEnd w:id="88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89" w:name="Pkg_Element_Att_End_Inner"/>
            <w:bookmarkEnd w:id="89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bookmarkStart w:id="91" w:name="BKM_3DF3E2DC_8F35_4D6A_8B73_0C84C3C75E8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/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Concept</w:t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Definitie</w:t>
            </w:r>
          </w:p>
        </w:tc>
      </w:tr>
    </w:tbl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H07 </w:t>
              <w:t>&lt;</w:t>
              <w:t xml:space="preserve"> 18 jaar slachtoffer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geweld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i/>
                <w:color w:val="000000"/>
              </w:rPr>
              <w:t xml:space="preserve">GGZNL: HKTRH07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i w:val="false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H07 Slachtoffer van geweld in jeugd (tot 18e jaar)</w:t>
              <w:t xml:space="preserve"> met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waardenlijst (0-4)</w:t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b/>
                <w:color w:val="000000"/>
              </w:rPr>
              <w:t xml:space="preserve">0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–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 Patiënt is tot zijn 18e nooit slachtoffer of getuige geweest van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geweld. </w:t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b/>
                <w:color w:val="000000"/>
              </w:rPr>
              <w:t xml:space="preserve">1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–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 Er is sprake geweest van incidentele verwaarlozing en/of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incidentele mishandeling. </w:t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b/>
                <w:color w:val="000000"/>
              </w:rPr>
              <w:t xml:space="preserve">2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–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 Er is sprake geweest van chronische verwaarlozing (met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eventueel incidentele mishandeling). </w:t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b/>
                <w:color w:val="000000"/>
              </w:rPr>
              <w:t xml:space="preserve">3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–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 Er is sprake geweest van chronische mishandeling (met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eventueel incidentele verwaarlozing). </w:t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b/>
                <w:color w:val="000000"/>
              </w:rPr>
              <w:t xml:space="preserve">4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–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 Er is sprake geweest van chronische verwaarlozing en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b w:val="false"/>
                <w:color w:val="000000"/>
              </w:rPr>
              <w:t xml:space="preserve">chronische mishandeling.</w:t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92" w:name="Pkg_Element_Att_End_Inner"/>
            <w:bookmarkEnd w:id="92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93" w:name="Pkg_Element_Att_End_Inner"/>
            <w:bookmarkEnd w:id="93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94" w:name="Pkg_Element_Att_End_Inner"/>
            <w:bookmarkEnd w:id="94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bookmarkStart w:id="96" w:name="BKM_EFF9F220_1744_4AC3_B6FC_74F7F33BA4DD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/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Concept</w:t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Definitie</w:t>
            </w:r>
          </w:p>
        </w:tc>
      </w:tr>
    </w:tbl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H08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97" w:name="Pkg_Element_Att_End_Inner"/>
            <w:bookmarkEnd w:id="97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98" w:name="Pkg_Element_Att_End_Inner"/>
            <w:bookmarkEnd w:id="98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99" w:name="Pkg_Element_Att_End_Inner"/>
            <w:bookmarkEnd w:id="99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bookmarkStart w:id="101" w:name="BKM_D1B4737A_189A_4367_B9F7_CF21E4899A8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/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Concept</w:t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Definitie</w:t>
            </w:r>
          </w:p>
        </w:tc>
      </w:tr>
    </w:tbl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H09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102" w:name="Pkg_Element_Att_End_Inner"/>
            <w:bookmarkEnd w:id="102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103" w:name="Pkg_Element_Att_End_Inner"/>
            <w:bookmarkEnd w:id="103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104" w:name="Pkg_Element_Att_End_Inner"/>
            <w:bookmarkEnd w:id="104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bookmarkStart w:id="106" w:name="BKM_1EB737A9_C4A6_4F5C_90E1_8943D15AAAFE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/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Concept</w:t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Definitie</w:t>
            </w:r>
          </w:p>
        </w:tc>
      </w:tr>
    </w:tbl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H10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107" w:name="Pkg_Element_Att_End_Inner"/>
            <w:bookmarkEnd w:id="107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108" w:name="Pkg_Element_Att_End_Inner"/>
            <w:bookmarkEnd w:id="108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109" w:name="Pkg_Element_Att_End_Inner"/>
            <w:bookmarkEnd w:id="109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bookmarkStart w:id="111" w:name="BKM_6534B62C_27E3_49D1_9203_DFFFD12C944C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/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Concept</w:t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Definitie</w:t>
            </w:r>
          </w:p>
        </w:tc>
      </w:tr>
    </w:tbl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H11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112" w:name="Pkg_Element_Att_End_Inner"/>
            <w:bookmarkEnd w:id="112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113" w:name="Pkg_Element_Att_End_Inner"/>
            <w:bookmarkEnd w:id="113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114" w:name="Pkg_Element_Att_End_Inner"/>
            <w:bookmarkEnd w:id="114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bookmarkStart w:id="116" w:name="BKM_8AA6A141_AE28_47A6_B298_F029E559482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/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Concept</w:t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Definitie</w:t>
            </w:r>
          </w:p>
        </w:tc>
      </w:tr>
    </w:tbl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H12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117" w:name="Pkg_Element_Att_End_Inner"/>
            <w:bookmarkEnd w:id="117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118" w:name="Pkg_Element_Att_End_Inner"/>
            <w:bookmarkEnd w:id="118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119" w:name="Pkg_Element_Att_End_Inner"/>
            <w:bookmarkEnd w:id="119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bookmarkStart w:id="121" w:name="BKM_84D5191A_9FC7_4E30_8A18_05A4BC70B1EB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/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Concept</w:t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Definitie</w:t>
            </w:r>
          </w:p>
        </w:tc>
      </w:tr>
    </w:tbl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Stap 2: 14 Klinische Indicatoren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122" w:name="Pkg_Element_Att_End_Inner"/>
            <w:bookmarkEnd w:id="122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123" w:name="Pkg_Element_Att_End_Inner"/>
            <w:bookmarkEnd w:id="123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124" w:name="Pkg_Element_Att_End_Inner"/>
            <w:bookmarkEnd w:id="124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bookmarkStart w:id="126" w:name="BKM_1209F180_56B9_46E5_A52F_B34E3DACE856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/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Concept</w:t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Definitie</w:t>
            </w:r>
          </w:p>
        </w:tc>
      </w:tr>
    </w:tbl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Eindscore Totaal K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i/>
                <w:color w:val="000000"/>
              </w:rPr>
              <w:t xml:space="preserve">HKTRKTot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i w:val="false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127" w:name="Pkg_Element_Att_End_Inner"/>
            <w:bookmarkEnd w:id="127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128" w:name="Pkg_Element_Att_End_Inner"/>
            <w:bookmarkEnd w:id="128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129" w:name="Pkg_Element_Att_End_Inner"/>
            <w:bookmarkEnd w:id="129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bookmarkStart w:id="131" w:name="BKM_147BA1FA_FF15_450D_9647_E1A5C9F5A05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/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Concept</w:t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Definitie</w:t>
            </w:r>
          </w:p>
        </w:tc>
      </w:tr>
    </w:tbl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K01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132" w:name="Pkg_Element_Att_End_Inner"/>
            <w:bookmarkEnd w:id="132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133" w:name="Pkg_Element_Att_End_Inner"/>
            <w:bookmarkEnd w:id="133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134" w:name="Pkg_Element_Att_End_Inner"/>
            <w:bookmarkEnd w:id="134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bookmarkStart w:id="136" w:name="BKM_838D58CA_0250_4B6F_AD46_EB45D820FFEA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/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Concept</w:t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Definitie</w:t>
            </w:r>
          </w:p>
        </w:tc>
      </w:tr>
    </w:tbl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K02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137" w:name="Pkg_Element_Att_End_Inner"/>
            <w:bookmarkEnd w:id="137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138" w:name="Pkg_Element_Att_End_Inner"/>
            <w:bookmarkEnd w:id="138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139" w:name="Pkg_Element_Att_End_Inner"/>
            <w:bookmarkEnd w:id="139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bookmarkStart w:id="141" w:name="BKM_D8C4C8D6_D662_4A1B_9FCA_D67172C9F069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/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Concept</w:t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Definitie</w:t>
            </w:r>
          </w:p>
        </w:tc>
      </w:tr>
    </w:tbl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K03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142" w:name="Pkg_Element_Att_End_Inner"/>
            <w:bookmarkEnd w:id="142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143" w:name="Pkg_Element_Att_End_Inner"/>
            <w:bookmarkEnd w:id="143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144" w:name="Pkg_Element_Att_End_Inner"/>
            <w:bookmarkEnd w:id="144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bookmarkStart w:id="146" w:name="BKM_0C8F52B5_C503_4256_8CC3_507725658BC6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/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Concept</w:t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Definitie</w:t>
            </w:r>
          </w:p>
        </w:tc>
      </w:tr>
    </w:tbl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K04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147" w:name="Pkg_Element_Att_End_Inner"/>
            <w:bookmarkEnd w:id="147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148" w:name="Pkg_Element_Att_End_Inner"/>
            <w:bookmarkEnd w:id="148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149" w:name="Pkg_Element_Att_End_Inner"/>
            <w:bookmarkEnd w:id="149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bookmarkStart w:id="151" w:name="BKM_246D12F9_0F85_425F_9C75_92588032873A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/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Concept</w:t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Definitie</w:t>
            </w:r>
          </w:p>
        </w:tc>
      </w:tr>
    </w:tbl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K05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152" w:name="Pkg_Element_Att_End_Inner"/>
            <w:bookmarkEnd w:id="152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153" w:name="Pkg_Element_Att_End_Inner"/>
            <w:bookmarkEnd w:id="153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154" w:name="Pkg_Element_Att_End_Inner"/>
            <w:bookmarkEnd w:id="154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bookmarkStart w:id="156" w:name="BKM_83B81FF8_8FE9_40B0_93E0_79EC2849126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/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Concept</w:t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Definitie</w:t>
            </w:r>
          </w:p>
        </w:tc>
      </w:tr>
    </w:tbl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K06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157" w:name="Pkg_Element_Att_End_Inner"/>
            <w:bookmarkEnd w:id="157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158" w:name="Pkg_Element_Att_End_Inner"/>
            <w:bookmarkEnd w:id="158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159" w:name="Pkg_Element_Att_End_Inner"/>
            <w:bookmarkEnd w:id="159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bookmarkStart w:id="161" w:name="BKM_6E35A0C5_B6C7_4968_B7EC_20CB76C8EAB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/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Concept</w:t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Definitie</w:t>
            </w:r>
          </w:p>
        </w:tc>
      </w:tr>
    </w:tbl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K07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162" w:name="Pkg_Element_Att_End_Inner"/>
            <w:bookmarkEnd w:id="162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163" w:name="Pkg_Element_Att_End_Inner"/>
            <w:bookmarkEnd w:id="163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164" w:name="Pkg_Element_Att_End_Inner"/>
            <w:bookmarkEnd w:id="164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bookmarkStart w:id="166" w:name="BKM_CC06B460_1F6D_4A27_BBE9_43D3EBFFE5AD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/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Concept</w:t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Definitie</w:t>
            </w:r>
          </w:p>
        </w:tc>
      </w:tr>
    </w:tbl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K08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167" w:name="Pkg_Element_Att_End_Inner"/>
            <w:bookmarkEnd w:id="167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168" w:name="Pkg_Element_Att_End_Inner"/>
            <w:bookmarkEnd w:id="168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169" w:name="Pkg_Element_Att_End_Inner"/>
            <w:bookmarkEnd w:id="169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bookmarkStart w:id="171" w:name="BKM_DDE1F23C_6675_41B9_8D98_46973176630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/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Concept</w:t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Definitie</w:t>
            </w:r>
          </w:p>
        </w:tc>
      </w:tr>
    </w:tbl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K09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172" w:name="Pkg_Element_Att_End_Inner"/>
            <w:bookmarkEnd w:id="172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173" w:name="Pkg_Element_Att_End_Inner"/>
            <w:bookmarkEnd w:id="173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174" w:name="Pkg_Element_Att_End_Inner"/>
            <w:bookmarkEnd w:id="174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bookmarkStart w:id="176" w:name="BKM_582CAC8A_F981_45A0_9F7F_9960C50729BA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/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Concept</w:t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Definitie</w:t>
            </w:r>
          </w:p>
        </w:tc>
      </w:tr>
    </w:tbl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K10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177" w:name="Pkg_Element_Att_End_Inner"/>
            <w:bookmarkEnd w:id="177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178" w:name="Pkg_Element_Att_End_Inner"/>
            <w:bookmarkEnd w:id="178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179" w:name="Pkg_Element_Att_End_Inner"/>
            <w:bookmarkEnd w:id="179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bookmarkStart w:id="181" w:name="BKM_D91EAF43_4E2F_4D4D_90AB_1BAE86A1536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/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Concept</w:t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Definitie</w:t>
            </w:r>
          </w:p>
        </w:tc>
      </w:tr>
    </w:tbl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K11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182" w:name="Pkg_Element_Att_End_Inner"/>
            <w:bookmarkEnd w:id="182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183" w:name="Pkg_Element_Att_End_Inner"/>
            <w:bookmarkEnd w:id="183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184" w:name="Pkg_Element_Att_End_Inner"/>
            <w:bookmarkEnd w:id="184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bookmarkStart w:id="186" w:name="BKM_EF3421B6_D811_44B4_AA9E_510402B36F21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/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Concept</w:t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Definitie</w:t>
            </w:r>
          </w:p>
        </w:tc>
      </w:tr>
    </w:tbl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K12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187" w:name="Pkg_Element_Att_End_Inner"/>
            <w:bookmarkEnd w:id="187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188" w:name="Pkg_Element_Att_End_Inner"/>
            <w:bookmarkEnd w:id="188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189" w:name="Pkg_Element_Att_End_Inner"/>
            <w:bookmarkEnd w:id="189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bookmarkStart w:id="191" w:name="BKM_00989CBE_CC4A_4A54_ABDC_2CF449786660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/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Concept</w:t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Definitie</w:t>
            </w:r>
          </w:p>
        </w:tc>
      </w:tr>
    </w:tbl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K13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192" w:name="Pkg_Element_Att_End_Inner"/>
            <w:bookmarkEnd w:id="192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193" w:name="Pkg_Element_Att_End_Inner"/>
            <w:bookmarkEnd w:id="193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194" w:name="Pkg_Element_Att_End_Inner"/>
            <w:bookmarkEnd w:id="194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bookmarkStart w:id="196" w:name="BKM_FF4642A4_5575_4308_8376_8CE578DA4EAB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/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Concept</w:t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Definitie</w:t>
            </w:r>
          </w:p>
        </w:tc>
      </w:tr>
    </w:tbl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K14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197" w:name="Pkg_Element_Att_End_Inner"/>
            <w:bookmarkEnd w:id="197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198" w:name="Pkg_Element_Att_End_Inner"/>
            <w:bookmarkEnd w:id="198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199" w:name="Pkg_Element_Att_End_Inner"/>
            <w:bookmarkEnd w:id="199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bookmarkStart w:id="201" w:name="BKM_23C1D5A3_6B68_450F_99DD_B82F54A3C34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/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Concept</w:t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Definitie</w:t>
            </w:r>
          </w:p>
        </w:tc>
      </w:tr>
    </w:tbl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Stap 3: 7 Toekomst Indicatoren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202" w:name="Pkg_Element_Att_End_Inner"/>
            <w:bookmarkEnd w:id="202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203" w:name="Pkg_Element_Att_End_Inner"/>
            <w:bookmarkEnd w:id="203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204" w:name="Pkg_Element_Att_End_Inner"/>
            <w:bookmarkEnd w:id="204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bookmarkStart w:id="206" w:name="BKM_A83E3B99_5853_4C79_A394_D6F8CEA90997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/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Concept</w:t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Definitie</w:t>
            </w:r>
          </w:p>
        </w:tc>
      </w:tr>
    </w:tbl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Eindscore T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207" w:name="Pkg_Element_Att_End_Inner"/>
            <w:bookmarkEnd w:id="207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208" w:name="Pkg_Element_Att_End_Inner"/>
            <w:bookmarkEnd w:id="208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209" w:name="Pkg_Element_Att_End_Inner"/>
            <w:bookmarkEnd w:id="209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bookmarkStart w:id="211" w:name="BKM_C38F8BC1_3AD3_4C81_85DB_452513FE71CC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/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Concept</w:t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Definitie</w:t>
            </w:r>
          </w:p>
        </w:tc>
      </w:tr>
    </w:tbl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T 01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212" w:name="Pkg_Element_Att_End_Inner"/>
            <w:bookmarkEnd w:id="212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213" w:name="Pkg_Element_Att_End_Inner"/>
            <w:bookmarkEnd w:id="213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214" w:name="Pkg_Element_Att_End_Inner"/>
            <w:bookmarkEnd w:id="214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bookmarkStart w:id="216" w:name="BKM_8E3082C5_61C7_401D_B72C_1E988CB9C00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/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Concept</w:t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Definitie</w:t>
            </w:r>
          </w:p>
        </w:tc>
      </w:tr>
    </w:tbl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T02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217" w:name="Pkg_Element_Att_End_Inner"/>
            <w:bookmarkEnd w:id="217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218" w:name="Pkg_Element_Att_End_Inner"/>
            <w:bookmarkEnd w:id="218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219" w:name="Pkg_Element_Att_End_Inner"/>
            <w:bookmarkEnd w:id="219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bookmarkStart w:id="221" w:name="BKM_B8D2B2A1_E512_4122_8499_58F91AB8752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/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Concept</w:t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Definitie</w:t>
            </w:r>
          </w:p>
        </w:tc>
      </w:tr>
    </w:tbl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T03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222" w:name="Pkg_Element_Att_End_Inner"/>
            <w:bookmarkEnd w:id="222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223" w:name="Pkg_Element_Att_End_Inner"/>
            <w:bookmarkEnd w:id="223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224" w:name="Pkg_Element_Att_End_Inner"/>
            <w:bookmarkEnd w:id="224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bookmarkStart w:id="226" w:name="BKM_EC25A78F_2BA3_457D_9F3D_989890ED8246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/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Concept</w:t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Definitie</w:t>
            </w:r>
          </w:p>
        </w:tc>
      </w:tr>
    </w:tbl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T04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227" w:name="Pkg_Element_Att_End_Inner"/>
            <w:bookmarkEnd w:id="227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228" w:name="Pkg_Element_Att_End_Inner"/>
            <w:bookmarkEnd w:id="228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229" w:name="Pkg_Element_Att_End_Inner"/>
            <w:bookmarkEnd w:id="229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bookmarkStart w:id="231" w:name="BKM_4AECDBE5_D01A_4FC3_9794_DE9D3149626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/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Concept</w:t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Definitie</w:t>
            </w:r>
          </w:p>
        </w:tc>
      </w:tr>
    </w:tbl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T05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232" w:name="Pkg_Element_Att_End_Inner"/>
            <w:bookmarkEnd w:id="232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233" w:name="Pkg_Element_Att_End_Inner"/>
            <w:bookmarkEnd w:id="233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234" w:name="Pkg_Element_Att_End_Inner"/>
            <w:bookmarkEnd w:id="234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bookmarkStart w:id="236" w:name="BKM_91A9AAD7_D7A8_4DE6_A9EC_D6C70F01E9A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/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Concept</w:t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Definitie</w:t>
            </w:r>
          </w:p>
        </w:tc>
      </w:tr>
    </w:tbl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T06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237" w:name="Pkg_Element_Att_End_Inner"/>
            <w:bookmarkEnd w:id="237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238" w:name="Pkg_Element_Att_End_Inner"/>
            <w:bookmarkEnd w:id="238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239" w:name="Pkg_Element_Att_End_Inner"/>
            <w:bookmarkEnd w:id="239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bookmarkStart w:id="241" w:name="BKM_D396AD4F_5655_4364_B954_F0A9684FD2F3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/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Concept</w:t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Definitie</w:t>
            </w:r>
          </w:p>
        </w:tc>
      </w:tr>
    </w:tbl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T07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242" w:name="Pkg_Element_Att_End_Inner"/>
            <w:bookmarkEnd w:id="242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243" w:name="Pkg_Element_Att_End_Inner"/>
            <w:bookmarkEnd w:id="243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244" w:name="Pkg_Element_Att_End_Inner"/>
            <w:bookmarkEnd w:id="244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bookmarkStart w:id="246" w:name="BKM_C816D340_EBED_48E8_9235_CC0A6092F49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/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Concept</w:t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Definitie</w:t>
            </w:r>
          </w:p>
        </w:tc>
      </w:tr>
    </w:tbl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Stap 4: Consensus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247" w:name="Pkg_Element_Att_End_Inner"/>
            <w:bookmarkEnd w:id="247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248" w:name="Pkg_Element_Att_End_Inner"/>
            <w:bookmarkEnd w:id="248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249" w:name="Pkg_Element_Att_End_Inner"/>
            <w:bookmarkEnd w:id="249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bookmarkStart w:id="251" w:name="BKM_2CEF7F78_EF96_45E8_9332_6C51B9DC1E4B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/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Concept</w:t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Definitie</w:t>
            </w:r>
          </w:p>
        </w:tc>
      </w:tr>
    </w:tbl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Stap 5 gestructureerd klinisch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eindoordeel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252" w:name="Pkg_Element_Att_End_Inner"/>
            <w:bookmarkEnd w:id="252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253" w:name="Pkg_Element_Att_End_Inner"/>
            <w:bookmarkEnd w:id="253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254" w:name="Pkg_Element_Att_End_Inner"/>
            <w:bookmarkEnd w:id="254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bookmarkStart w:id="256" w:name="BKM_CE2918D1_09E9_4A26_B127_9AFA1923235D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/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Concept</w:t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Definitie</w:t>
            </w:r>
          </w:p>
        </w:tc>
      </w:tr>
    </w:tbl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Risico niveau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257" w:name="Pkg_Element_Att_End_Inner"/>
            <w:bookmarkEnd w:id="257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258" w:name="Pkg_Element_Att_End_Inner"/>
            <w:bookmarkEnd w:id="258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259" w:name="Pkg_Element_Att_End_Inner"/>
            <w:bookmarkEnd w:id="259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bookmarkStart w:id="261" w:name="BKM_73CA33EB_F634_4ED6_A534_F352A78AE72E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/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Concept</w:t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Definitie</w:t>
            </w:r>
          </w:p>
        </w:tc>
      </w:tr>
    </w:tbl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Toelichting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262" w:name="Pkg_Element_Att_End_Inner"/>
            <w:bookmarkEnd w:id="262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263" w:name="Pkg_Element_Att_End_Inner"/>
            <w:bookmarkEnd w:id="263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264" w:name="Pkg_Element_Att_End_Inner"/>
            <w:bookmarkEnd w:id="264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bookmarkStart w:id="266" w:name="BKM_B42C3E84_B26C_4CAE_ADA3_2519F65DECDF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/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Concept</w:t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25" w:fill="ffffff"/>
          </w:tcPr>
          <w:p>
            <w:pPr>
              <w:pStyle w:val="Normal"/>
              <w:jc w:val="center"/>
              <w:spacing w:before="0" w:after="0" w:line="240"/>
              <w:rPr>
                <w:rStyle w:val="TableHeading"/>
                <w:sz w:val="22"/>
                <w:szCs w:val="22"/>
                <w:b/>
                <w:color w:val="000000"/>
              </w:rPr>
            </w:pPr>
            <w:r>
              <w:rPr>
                <w:rStyle w:val="TableHeading"/>
                <w:sz w:val="22"/>
                <w:szCs w:val="22"/>
                <w:b/>
                <w:color w:val="000000"/>
              </w:rPr>
              <w:t xml:space="preserve">Definitie</w:t>
            </w:r>
          </w:p>
        </w:tc>
      </w:tr>
    </w:tbl>
    <w:tbl>
      <w:tblPr>
        <w:tblW w:w="900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3005"/>
        <w:gridCol w:w="5995"/>
      </w:tblGrid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  <w:t xml:space="preserve">RisicoTaxatieScore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restart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267" w:name="Pkg_Element_Att_End_Inner"/>
            <w:bookmarkEnd w:id="267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268" w:name="Pkg_Element_Att_End_Inner"/>
            <w:bookmarkEnd w:id="268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  <w:tr>
        <w:tblPrEx/>
        <w:trPr>
          <w:trHeight w:val="344" w:hRule="atLeast"/>
          <w:cantSplit/>
        </w:trPr>
        <w:tc>
          <w:tcPr>
            <w:tcW w:w="30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shd w:val="pct10" w:fill="ffffff"/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  <w:tc>
          <w:tcPr>
            <w:tcW w:w="5994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auto"/>
              <w:right w:val="single" w:sz="1" w:color="auto"/>
              <w:top w:val="single" w:sz="1" w:color="auto"/>
              <w:bottom w:val="single" w:sz="1" w:color="auto"/>
            </w:tcBorders>
            <w:vMerge w:val="continue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pPr>
            <w:bookmarkStart w:id="269" w:name="Pkg_Element_Att_End_Inner"/>
            <w:bookmarkEnd w:id="269"/>
            <w:r>
              <w:rPr>
                <w:rFonts w:ascii="Times New Roman" w:eastAsia="Times New Roman" w:hAnsi="Times New Roman" w:cs="Times New Roman"/>
                <w:sz w:val="22"/>
                <w:szCs w:val="22"/>
                <w:color w:val="000000"/>
              </w:rPr>
            </w:r>
          </w:p>
        </w:tc>
      </w:tr>
    </w:tbl>
    <w:p>
      <w:pPr>
        <w:pStyle w:val="Heading2"/>
        <w:spacing w:before="240" w:after="60" w:line="240"/>
        <w:rPr>
          <w:rFonts w:ascii="Arial" w:eastAsia="Arial" w:hAnsi="Arial" w:cs="Arial"/>
          <w:sz w:val="28"/>
          <w:szCs w:val="28"/>
          <w:b/>
          <w:color w:val="004080"/>
        </w:rPr>
      </w:pPr>
      <w:bookmarkStart w:id="273" w:name="EXAMPLE_INSTANCES"/>
      <w:bookmarkStart w:id="274" w:name="BKM_EB612A06_CE71_4CEA_899C_0A112A8A087A"/>
      <w:r>
        <w:rPr>
          <w:rFonts w:ascii="Arial" w:eastAsia="Arial" w:hAnsi="Arial" w:cs="Arial"/>
          <w:sz w:val="28"/>
          <w:szCs w:val="28"/>
          <w:b/>
          <w:color w:val="004080"/>
        </w:rPr>
        <w:t xml:space="preserve">Example Instances</w:t>
      </w:r>
      <w:r>
        <w:rPr>
          <w:rFonts w:ascii="Arial" w:eastAsia="Arial" w:hAnsi="Arial" w:cs="Arial"/>
          <w:sz w:val="28"/>
          <w:szCs w:val="28"/>
          <w:b/>
          <w:color w:val="004080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Normal"/>
        <w:jc w:val="center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bookmarkStart w:id="275" w:name="BKM_C734653B_B4E9_4D3A_B5D6_0C20920B8709"/>
      <w:customXml w:element="SSRunPr">
        <w:customxmlPr>
          <w:attr w:name="AuxId" w:val="4660"/>
          <w:attr w:name="Aux1Id" w:val="0"/>
        </w:customxmlPr>
        <w:r>
          <w:rPr/>
          <w:drawing>
            <wp:inline distT="0" distB="0" distL="0" distR="0">
              <wp:extent cx="1895475" cy="942975"/>
              <wp:effectExtent l="0" t="0" r="0" b="0"/>
              <wp:docPr id="52" descr="" name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2" name="Picture"/>
                      <pic:cNvPicPr/>
                    </pic:nvPicPr>
                    <pic:blipFill>
                      <a:blip r:embed="img52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895475" cy="94297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customXml>
      <w:bookmarkEnd w:id="275"/>
      <w:bookmarkEnd w:id="273"/>
      <w:bookmarkEnd w:id="274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Heading2"/>
        <w:spacing w:before="240" w:after="60" w:line="240"/>
        <w:rPr>
          <w:rFonts w:ascii="Arial" w:eastAsia="Arial" w:hAnsi="Arial" w:cs="Arial"/>
          <w:sz w:val="28"/>
          <w:szCs w:val="28"/>
          <w:b/>
          <w:color w:val="004080"/>
        </w:rPr>
      </w:pPr>
      <w:bookmarkStart w:id="279" w:name="INSTRUCTIONS"/>
      <w:bookmarkStart w:id="280" w:name="BKM_8E1D3293_E47B_42B2_9F47_8D1C686904B3"/>
      <w:r>
        <w:rPr>
          <w:rFonts w:ascii="Arial" w:eastAsia="Arial" w:hAnsi="Arial" w:cs="Arial"/>
          <w:sz w:val="28"/>
          <w:szCs w:val="28"/>
          <w:b/>
          <w:color w:val="004080"/>
        </w:rPr>
        <w:t xml:space="preserve">Instructions</w:t>
      </w:r>
      <w:r>
        <w:rPr>
          <w:rFonts w:ascii="Arial" w:eastAsia="Arial" w:hAnsi="Arial" w:cs="Arial"/>
          <w:sz w:val="28"/>
          <w:szCs w:val="28"/>
          <w:b/>
          <w:color w:val="000000"/>
        </w:rPr>
        <w:t xml:space="preserve">  </w:t>
      </w:r>
      <w:bookmarkEnd w:id="279"/>
      <w:bookmarkEnd w:id="280"/>
      <w:r>
        <w:rPr>
          <w:rFonts w:ascii="Arial" w:eastAsia="Arial" w:hAnsi="Arial" w:cs="Arial"/>
          <w:sz w:val="28"/>
          <w:szCs w:val="28"/>
          <w:b/>
          <w:color w:val="004080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Heading2"/>
        <w:spacing w:before="240" w:after="60" w:line="240"/>
        <w:rPr>
          <w:rFonts w:ascii="Arial" w:eastAsia="Arial" w:hAnsi="Arial" w:cs="Arial"/>
          <w:sz w:val="28"/>
          <w:szCs w:val="28"/>
          <w:b/>
          <w:color w:val="004080"/>
        </w:rPr>
      </w:pPr>
      <w:bookmarkStart w:id="283" w:name="INTERPRETATION"/>
      <w:bookmarkStart w:id="284" w:name="BKM_0BB3A56C_E288_42E7_8B22_714109185EFB"/>
      <w:r>
        <w:rPr>
          <w:rFonts w:ascii="Arial" w:eastAsia="Arial" w:hAnsi="Arial" w:cs="Arial"/>
          <w:sz w:val="28"/>
          <w:szCs w:val="28"/>
          <w:b/>
          <w:color w:val="004080"/>
        </w:rPr>
        <w:t xml:space="preserve">Interpretation</w:t>
      </w:r>
      <w:r>
        <w:rPr>
          <w:rFonts w:ascii="Arial" w:eastAsia="Arial" w:hAnsi="Arial" w:cs="Arial"/>
          <w:sz w:val="28"/>
          <w:szCs w:val="28"/>
          <w:b/>
          <w:color w:val="000000"/>
        </w:rPr>
        <w:t xml:space="preserve">  </w:t>
      </w:r>
      <w:bookmarkEnd w:id="283"/>
      <w:bookmarkEnd w:id="284"/>
      <w:r>
        <w:rPr>
          <w:rFonts w:ascii="Arial" w:eastAsia="Arial" w:hAnsi="Arial" w:cs="Arial"/>
          <w:sz w:val="28"/>
          <w:szCs w:val="28"/>
          <w:b/>
          <w:color w:val="004080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Heading2"/>
        <w:spacing w:before="240" w:after="60" w:line="240"/>
        <w:rPr>
          <w:rFonts w:ascii="Arial" w:eastAsia="Arial" w:hAnsi="Arial" w:cs="Arial"/>
          <w:sz w:val="28"/>
          <w:szCs w:val="28"/>
          <w:b/>
          <w:color w:val="004080"/>
        </w:rPr>
      </w:pPr>
      <w:bookmarkStart w:id="287" w:name="CARE_PROCESS"/>
      <w:bookmarkStart w:id="288" w:name="BKM_2E467263_BF33_4845_835E_FC97B9179DB7"/>
      <w:r>
        <w:rPr>
          <w:rFonts w:ascii="Arial" w:eastAsia="Arial" w:hAnsi="Arial" w:cs="Arial"/>
          <w:sz w:val="28"/>
          <w:szCs w:val="28"/>
          <w:b/>
          <w:color w:val="004080"/>
        </w:rPr>
        <w:t xml:space="preserve">Care Process</w:t>
      </w:r>
      <w:r>
        <w:rPr>
          <w:rFonts w:ascii="Arial" w:eastAsia="Arial" w:hAnsi="Arial" w:cs="Arial"/>
          <w:sz w:val="28"/>
          <w:szCs w:val="28"/>
          <w:b/>
          <w:color w:val="000000"/>
        </w:rPr>
        <w:t xml:space="preserve">  </w:t>
      </w:r>
      <w:bookmarkEnd w:id="287"/>
      <w:bookmarkEnd w:id="288"/>
      <w:r>
        <w:rPr>
          <w:rFonts w:ascii="Arial" w:eastAsia="Arial" w:hAnsi="Arial" w:cs="Arial"/>
          <w:sz w:val="28"/>
          <w:szCs w:val="28"/>
          <w:b/>
          <w:color w:val="004080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Heading2"/>
        <w:spacing w:before="240" w:after="60" w:line="240"/>
        <w:rPr>
          <w:rFonts w:ascii="Arial" w:eastAsia="Arial" w:hAnsi="Arial" w:cs="Arial"/>
          <w:sz w:val="28"/>
          <w:szCs w:val="28"/>
          <w:b/>
          <w:color w:val="004080"/>
        </w:rPr>
      </w:pPr>
      <w:bookmarkStart w:id="291" w:name="EXAMPLE_OF_THE_INSTRUMENT"/>
      <w:bookmarkStart w:id="292" w:name="BKM_80E58002_93CE_4DC0_956E_9EFC7E5DF296"/>
      <w:r>
        <w:rPr>
          <w:rFonts w:ascii="Arial" w:eastAsia="Arial" w:hAnsi="Arial" w:cs="Arial"/>
          <w:sz w:val="28"/>
          <w:szCs w:val="28"/>
          <w:b/>
          <w:color w:val="004080"/>
        </w:rPr>
        <w:t xml:space="preserve">Example of the Instrument</w:t>
      </w:r>
      <w:r>
        <w:rPr>
          <w:rFonts w:ascii="Arial" w:eastAsia="Arial" w:hAnsi="Arial" w:cs="Arial"/>
          <w:sz w:val="28"/>
          <w:szCs w:val="28"/>
          <w:b/>
          <w:color w:val="004080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Normal"/>
        <w:jc w:val="center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bookmarkStart w:id="293" w:name="BKM_AF5995FC_8220_4137_8FB0_0D12AA112B86"/>
      <w:customXml w:element="SSRunPr">
        <w:customxmlPr>
          <w:attr w:name="AuxId" w:val="4660"/>
          <w:attr w:name="Aux1Id" w:val="0"/>
        </w:customxmlPr>
        <w:r>
          <w:rPr/>
          <w:drawing>
            <wp:inline distT="0" distB="0" distL="0" distR="0">
              <wp:extent cx="1948815" cy="8930005"/>
              <wp:effectExtent l="0" t="0" r="0" b="0"/>
              <wp:docPr id="53" descr="" name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3" name="Picture"/>
                      <pic:cNvPicPr/>
                    </pic:nvPicPr>
                    <pic:blipFill>
                      <a:blip r:embed="img5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948815" cy="893000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customXml>
      <w:bookmarkEnd w:id="293"/>
      <w:bookmarkEnd w:id="291"/>
      <w:bookmarkEnd w:id="29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Heading2"/>
        <w:spacing w:before="240" w:after="60" w:line="240"/>
        <w:rPr>
          <w:rFonts w:ascii="Arial" w:eastAsia="Arial" w:hAnsi="Arial" w:cs="Arial"/>
          <w:sz w:val="28"/>
          <w:szCs w:val="28"/>
          <w:b/>
          <w:color w:val="004080"/>
        </w:rPr>
      </w:pPr>
      <w:bookmarkStart w:id="297" w:name="CONSTRAINTS"/>
      <w:bookmarkStart w:id="298" w:name="BKM_BD124FE8_A9A5_45AF_9EA2_0825FBE5AAC5"/>
      <w:r>
        <w:rPr>
          <w:rFonts w:ascii="Arial" w:eastAsia="Arial" w:hAnsi="Arial" w:cs="Arial"/>
          <w:sz w:val="28"/>
          <w:szCs w:val="28"/>
          <w:b/>
          <w:color w:val="004080"/>
        </w:rPr>
        <w:t xml:space="preserve">Constraints</w:t>
      </w:r>
      <w:r>
        <w:rPr>
          <w:rFonts w:ascii="Arial" w:eastAsia="Arial" w:hAnsi="Arial" w:cs="Arial"/>
          <w:sz w:val="28"/>
          <w:szCs w:val="28"/>
          <w:b/>
          <w:color w:val="000000"/>
        </w:rPr>
        <w:t xml:space="preserve">  </w:t>
      </w:r>
      <w:bookmarkEnd w:id="297"/>
      <w:bookmarkEnd w:id="298"/>
      <w:r>
        <w:rPr>
          <w:rFonts w:ascii="Arial" w:eastAsia="Arial" w:hAnsi="Arial" w:cs="Arial"/>
          <w:sz w:val="28"/>
          <w:szCs w:val="28"/>
          <w:b/>
          <w:color w:val="004080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Heading2"/>
        <w:spacing w:before="240" w:after="60" w:line="240"/>
        <w:rPr>
          <w:rFonts w:ascii="Arial" w:eastAsia="Arial" w:hAnsi="Arial" w:cs="Arial"/>
          <w:sz w:val="28"/>
          <w:szCs w:val="28"/>
          <w:b/>
          <w:color w:val="004080"/>
        </w:rPr>
      </w:pPr>
      <w:bookmarkStart w:id="301" w:name="ISSUES"/>
      <w:bookmarkStart w:id="302" w:name="BKM_5D10BADB_5955_45D5_9A65_5874C83658B6"/>
      <w:r>
        <w:rPr>
          <w:rFonts w:ascii="Arial" w:eastAsia="Arial" w:hAnsi="Arial" w:cs="Arial"/>
          <w:sz w:val="28"/>
          <w:szCs w:val="28"/>
          <w:b/>
          <w:color w:val="004080"/>
        </w:rPr>
        <w:t xml:space="preserve">Issues</w:t>
      </w:r>
      <w:r>
        <w:rPr>
          <w:rFonts w:ascii="Arial" w:eastAsia="Arial" w:hAnsi="Arial" w:cs="Arial"/>
          <w:sz w:val="28"/>
          <w:szCs w:val="28"/>
          <w:b/>
          <w:color w:val="000000"/>
        </w:rPr>
        <w:t xml:space="preserve">  </w:t>
      </w:r>
      <w:bookmarkEnd w:id="301"/>
      <w:bookmarkEnd w:id="302"/>
      <w:r>
        <w:rPr>
          <w:rFonts w:ascii="Arial" w:eastAsia="Arial" w:hAnsi="Arial" w:cs="Arial"/>
          <w:sz w:val="28"/>
          <w:szCs w:val="28"/>
          <w:b/>
          <w:color w:val="004080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Heading2"/>
        <w:spacing w:before="240" w:after="60" w:line="240"/>
        <w:rPr>
          <w:rFonts w:ascii="Arial" w:eastAsia="Arial" w:hAnsi="Arial" w:cs="Arial"/>
          <w:sz w:val="28"/>
          <w:szCs w:val="28"/>
          <w:b/>
          <w:color w:val="004080"/>
        </w:rPr>
      </w:pPr>
      <w:bookmarkStart w:id="305" w:name="REFERENCES"/>
      <w:bookmarkStart w:id="306" w:name="BKM_7B472379_7B91_4332_8626_E70FE406E9DE"/>
      <w:r>
        <w:rPr>
          <w:rFonts w:ascii="Arial" w:eastAsia="Arial" w:hAnsi="Arial" w:cs="Arial"/>
          <w:sz w:val="28"/>
          <w:szCs w:val="28"/>
          <w:b/>
          <w:color w:val="004080"/>
        </w:rPr>
        <w:t xml:space="preserve">References</w:t>
      </w:r>
      <w:r>
        <w:rPr>
          <w:rFonts w:ascii="Arial" w:eastAsia="Arial" w:hAnsi="Arial" w:cs="Arial"/>
          <w:sz w:val="28"/>
          <w:szCs w:val="28"/>
          <w:b/>
          <w:color w:val="000000"/>
        </w:rPr>
        <w:t xml:space="preserve">  </w:t>
      </w:r>
      <w:bookmarkEnd w:id="305"/>
      <w:bookmarkEnd w:id="306"/>
      <w:r>
        <w:rPr>
          <w:rFonts w:ascii="Arial" w:eastAsia="Arial" w:hAnsi="Arial" w:cs="Arial"/>
          <w:sz w:val="28"/>
          <w:szCs w:val="28"/>
          <w:b/>
          <w:color w:val="004080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Heading2"/>
        <w:spacing w:before="240" w:after="60" w:line="240"/>
        <w:rPr>
          <w:rFonts w:ascii="Arial" w:eastAsia="Arial" w:hAnsi="Arial" w:cs="Arial"/>
          <w:sz w:val="28"/>
          <w:szCs w:val="28"/>
          <w:b/>
          <w:color w:val="004080"/>
        </w:rPr>
      </w:pPr>
      <w:bookmarkStart w:id="309" w:name="FUNCTIONAL_MODEL"/>
      <w:bookmarkStart w:id="310" w:name="BKM_3D40F6EC_ECD4_4016_AC6D_17A99A138CD0"/>
      <w:r>
        <w:rPr>
          <w:rFonts w:ascii="Arial" w:eastAsia="Arial" w:hAnsi="Arial" w:cs="Arial"/>
          <w:sz w:val="28"/>
          <w:szCs w:val="28"/>
          <w:b/>
          <w:color w:val="004080"/>
        </w:rPr>
        <w:t xml:space="preserve">Functional Model</w:t>
      </w:r>
      <w:r>
        <w:rPr>
          <w:rFonts w:ascii="Arial" w:eastAsia="Arial" w:hAnsi="Arial" w:cs="Arial"/>
          <w:sz w:val="28"/>
          <w:szCs w:val="28"/>
          <w:b/>
          <w:color w:val="000000"/>
        </w:rPr>
        <w:t xml:space="preserve">  </w:t>
      </w:r>
      <w:bookmarkEnd w:id="309"/>
      <w:bookmarkEnd w:id="310"/>
      <w:r>
        <w:rPr>
          <w:rFonts w:ascii="Arial" w:eastAsia="Arial" w:hAnsi="Arial" w:cs="Arial"/>
          <w:sz w:val="28"/>
          <w:szCs w:val="28"/>
          <w:b/>
          <w:color w:val="004080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Heading2"/>
        <w:spacing w:before="240" w:after="60" w:line="240"/>
        <w:rPr>
          <w:rFonts w:ascii="Arial" w:eastAsia="Arial" w:hAnsi="Arial" w:cs="Arial"/>
          <w:sz w:val="28"/>
          <w:szCs w:val="28"/>
          <w:b/>
          <w:color w:val="004080"/>
        </w:rPr>
      </w:pPr>
      <w:bookmarkStart w:id="313" w:name="TRACEABILITY_TO_OTHER_STANDARDS"/>
      <w:bookmarkStart w:id="314" w:name="BKM_1C929E3F_1ACA_4523_B6BB_EFA837EDC18C"/>
      <w:r>
        <w:rPr>
          <w:rFonts w:ascii="Arial" w:eastAsia="Arial" w:hAnsi="Arial" w:cs="Arial"/>
          <w:sz w:val="28"/>
          <w:szCs w:val="28"/>
          <w:b/>
          <w:color w:val="004080"/>
        </w:rPr>
        <w:t xml:space="preserve">Traceability to other Standards</w:t>
      </w:r>
      <w:r>
        <w:rPr>
          <w:rFonts w:ascii="Arial" w:eastAsia="Arial" w:hAnsi="Arial" w:cs="Arial"/>
          <w:sz w:val="28"/>
          <w:szCs w:val="28"/>
          <w:b/>
          <w:color w:val="000000"/>
        </w:rPr>
        <w:t xml:space="preserve">  </w:t>
      </w:r>
      <w:bookmarkEnd w:id="313"/>
      <w:bookmarkEnd w:id="314"/>
      <w:r>
        <w:rPr>
          <w:rFonts w:ascii="Arial" w:eastAsia="Arial" w:hAnsi="Arial" w:cs="Arial"/>
          <w:sz w:val="28"/>
          <w:szCs w:val="28"/>
          <w:b/>
          <w:color w:val="004080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Heading2"/>
        <w:spacing w:before="240" w:after="60" w:line="240"/>
        <w:rPr>
          <w:rFonts w:ascii="Arial" w:eastAsia="Arial" w:hAnsi="Arial" w:cs="Arial"/>
          <w:sz w:val="28"/>
          <w:szCs w:val="28"/>
          <w:b/>
          <w:color w:val="004080"/>
        </w:rPr>
      </w:pPr>
      <w:bookmarkStart w:id="317" w:name="DISCLAIMER"/>
      <w:bookmarkStart w:id="318" w:name="BKM_066B7AF3_3539_4B2F_BA9C_DF1AD11AA924"/>
      <w:r>
        <w:rPr>
          <w:rFonts w:ascii="Arial" w:eastAsia="Arial" w:hAnsi="Arial" w:cs="Arial"/>
          <w:sz w:val="28"/>
          <w:szCs w:val="28"/>
          <w:b/>
          <w:color w:val="004080"/>
        </w:rPr>
        <w:t xml:space="preserve">Disclaimer</w:t>
      </w:r>
      <w:r>
        <w:rPr>
          <w:rFonts w:ascii="Arial" w:eastAsia="Arial" w:hAnsi="Arial" w:cs="Arial"/>
          <w:sz w:val="28"/>
          <w:szCs w:val="28"/>
          <w:b/>
          <w:color w:val="004080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De Zorginformatiebouwstenen zijn in samenwerking gemaakt door diverse partijen en zij hebben deze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in beheer gegeven bij Nictiz (al deze partijen samen hierna de samenwerkende partijen genoemd). De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samenwerkende partijen hebben de grootst mogelijke zorg besteed aan de betrouwbaarheid en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actualiteit van de gegevens in de Zorginformatiebouwstenen. Onjuistheden en onvolledigheden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kunnen echter voorkomen. De samenwerkende partijen zijn niet aansprakelijk voor schade als gevolg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van onjuistheden of onvolledigheden in de</w:t>
        <w:t xml:space="preserve"> aangeboden informatie, noch voor schade die het gevolg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is van problemen veroorzaakt door, of inherent aan het verspreiden van informatie via het internet,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zoals storingen of onderbrekingen van of fouten</w:t>
        <w:t xml:space="preserve"> of vertraging in het verstrekken van informatie of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diensten door de samenwerkende partijen of door u aan de samenwerkende partijen via een website of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via e-mail, of anderszins. Tevens aanvaarden de samenwerkende partijen geen aansprakelijkheid voor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eventuele schade die geleden wordt als gevolg van het gebruik van gegevens, adviezen of ideeën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verstrekt door of namens de samenwerkende partijen via de Zorginformatiebouwstenen. De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samenwerkende partijen aanvaarden geen verantwoordelijkheid voor de inhoud van informatie in de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Zorginformatiebouwstenen waarnaar of waarvan met een hyperlink of anderszins wordt verwezen.In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geval van tegenstrijdigheden in de genoemde Zorginformatiebouwsteen documenten en bestanden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geeft de meest recente en hoogste versie van de vermelde volgorde in de revisies de prioriteit van de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desbetreffende documenten weer.Indien informatie die in de elektronische versie van de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Zorginformatiebouwstenen is opgenomen ook schriftelijk wordt verstrekt, zal in geval van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tekstverschillen de schriftelijke versie bepalend zijn. Dit geldt indien de versieaanduiding en datering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van beiden gelijk is. Een definitieve versie heeft prioriteit echter boven een conceptversie. Een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gereviseerde versie heeft prioriteit boven een eerdere versie.  </w:t>
      </w:r>
      <w:bookmarkEnd w:id="317"/>
      <w:bookmarkEnd w:id="318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Heading2"/>
        <w:spacing w:before="240" w:after="60" w:line="240"/>
        <w:rPr>
          <w:rFonts w:ascii="Arial" w:eastAsia="Arial" w:hAnsi="Arial" w:cs="Arial"/>
          <w:sz w:val="28"/>
          <w:szCs w:val="28"/>
          <w:b/>
          <w:color w:val="004080"/>
        </w:rPr>
      </w:pPr>
      <w:bookmarkStart w:id="321" w:name="TERMS_OF_USE"/>
      <w:bookmarkStart w:id="322" w:name="BKM_ACB77489_D423_48EA_BDF5_15E892F2F101"/>
      <w:r>
        <w:rPr>
          <w:rFonts w:ascii="Arial" w:eastAsia="Arial" w:hAnsi="Arial" w:cs="Arial"/>
          <w:sz w:val="28"/>
          <w:szCs w:val="28"/>
          <w:b/>
          <w:color w:val="004080"/>
        </w:rPr>
        <w:t xml:space="preserve">Terms of Use</w:t>
      </w:r>
      <w:r>
        <w:rPr>
          <w:rFonts w:ascii="Arial" w:eastAsia="Arial" w:hAnsi="Arial" w:cs="Arial"/>
          <w:sz w:val="28"/>
          <w:szCs w:val="28"/>
          <w:b/>
          <w:color w:val="004080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De gebruiker mag de Zorginformatiebouwstenen zonder beperking gebruiken. Voor het kopiëren,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verspreiden en doorgeven van de Zorginformatiebouwstenen gelden de copyrightbepalingen uit de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betreffende paragraaf..  </w:t>
      </w:r>
      <w:bookmarkEnd w:id="321"/>
      <w:bookmarkEnd w:id="32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Heading2"/>
        <w:spacing w:before="240" w:after="60" w:line="240"/>
        <w:rPr>
          <w:rFonts w:ascii="Arial" w:eastAsia="Arial" w:hAnsi="Arial" w:cs="Arial"/>
          <w:sz w:val="28"/>
          <w:szCs w:val="28"/>
          <w:b/>
          <w:color w:val="004080"/>
        </w:rPr>
      </w:pPr>
      <w:bookmarkStart w:id="325" w:name="COPYRIGHTS"/>
      <w:bookmarkStart w:id="326" w:name="BKM_2AE08472_C893_4802_B5F3_80D30DE12E80"/>
      <w:r>
        <w:rPr>
          <w:rFonts w:ascii="Arial" w:eastAsia="Arial" w:hAnsi="Arial" w:cs="Arial"/>
          <w:sz w:val="28"/>
          <w:szCs w:val="28"/>
          <w:b/>
          <w:color w:val="004080"/>
        </w:rPr>
        <w:t xml:space="preserve">Copyrights</w:t>
      </w:r>
      <w:r>
        <w:rPr>
          <w:rFonts w:ascii="Arial" w:eastAsia="Arial" w:hAnsi="Arial" w:cs="Arial"/>
          <w:sz w:val="28"/>
          <w:szCs w:val="28"/>
          <w:b/>
          <w:color w:val="004080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  </w:t>
      </w:r>
      <w:r>
        <w:rPr>
          <w:rFonts w:ascii="Times New Roman" w:eastAsia="Times New Roman" w:hAnsi="Times New Roman" w:cs="Times New Roman"/>
          <w:sz w:val="22"/>
          <w:szCs w:val="22"/>
          <w:color w:val="000000"/>
        </w:rPr>
        <w:t xml:space="preserve">  </w:t>
      </w:r>
      <w:bookmarkEnd w:id="325"/>
      <w:bookmarkEnd w:id="326"/>
      <w:bookmarkEnd w:id="1"/>
      <w:bookmarkEnd w:id="2"/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000000"/>
        </w:rPr>
      </w:pPr>
      <w:r>
        <w:rPr>
          <w:rFonts w:ascii="Times New Roman" w:eastAsia="Times New Roman" w:hAnsi="Times New Roman" w:cs="Times New Roman"/>
          <w:sz w:val="22"/>
          <w:szCs w:val="22"/>
          <w:color w:val="000000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sz w:val="32"/>
          <w:szCs w:val="32"/>
          <w:b/>
          <w:color w:val="004080"/>
        </w:rPr>
        <w:fldChar w:fldCharType="begin" w:fldLock="1"/>
        <w:instrText xml:space="preserve">MERGEFIELD </w:instrText>
        <w:instrText xml:space="preserve">Pkg.Name</w:instrText>
      </w:r>
      <w:r>
        <w:rPr>
          <w:sz w:val="32"/>
          <w:szCs w:val="32"/>
          <w:b/>
          <w:color w:val="004080"/>
        </w:rPr>
        <w:fldChar w:fldCharType="separate"/>
        <w:t xml:space="preserve">{Pkg.Name}</w:t>
      </w:r>
      <w:r>
        <w:fldChar w:fldCharType="end"/>
      </w:r>
      <w:r>
        <w:rPr>
          <w:rFonts w:ascii="Times New Roman" w:eastAsia="Times New Roman" w:hAnsi="Times New Roman" w:cs="Times New Roman"/>
          <w:sz w:val="22"/>
          <w:szCs w:val="22"/>
          <w:b w:val="false"/>
        </w:rPr>
      </w:r>
    </w:p>
    <w:p>
      <w:pPr>
        <w:pStyle w:val="Normal"/>
        <w:spacing w:before="0" w:after="0" w:line="240"/>
        <w:rPr/>
      </w:pPr>
      <w:r>
        <w:rPr/>
      </w:r>
    </w:p>
    <w:sectPr>
      <w:headerReference w:type="default" r:id="header0"/>
      <w:footerReference w:type="default" r:id="footer0"/>
      <w:pgSz w:w="11908" w:h="16833"/>
      <w:pgMar w:top="1440" w:bottom="1440" w:left="1440" w:right="1440" w:header="720" w:footer="720" w:gutter="0"/>
      <w:cols w:space="720"/>
      <w:paperSrc w:first="0" w:other="0"/>
      <w:pgNumType/>
      <w:titlePg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>
    <w:charset w:val="1"/>
    <w:family w:val="swiss"/>
  </w:font>
  <w:font w:name="Times New Roman">
    <w:charset w:val="0"/>
    <w:family w:val="roman"/>
  </w:font>
  <w:font w:name="Calibri">
    <w:charset w:val="0"/>
    <w:family w:val="swiss"/>
  </w:font>
</w:fonts>
</file>

<file path=word/footer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pStyle w:val="Normal"/>
      <w:spacing w:before="0" w:after="0" w:line="240"/>
      <w:rPr/>
    </w:pPr>
    <w:r>
      <w:rPr/>
      <w:t xml:space="preserve"> </w:t>
    </w:r>
  </w:p>
</w:ftr>
</file>

<file path=word/header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9540" w:type="dxa"/>
      <w:tblLayout w:type="fixed"/>
      <w:tblInd w:w="60" w:type="dxa"/>
      <w:tblCellMar>
        <w:left w:w="60" w:type="dxa"/>
        <w:right w:w="60" w:type="dxa"/>
      </w:tblCellMar>
    </w:tblPr>
    <w:tblGrid>
      <w:gridCol w:w="2160"/>
      <w:gridCol w:w="6390"/>
      <w:gridCol w:w="990"/>
    </w:tblGrid>
    <w:tr>
      <w:tblPrEx/>
      <w:trPr>
        <w:trHeight w:val="346" w:hRule="atLeast"/>
      </w:trPr>
      <w:tc>
        <w:tcPr>
          <w:tcW w:w="2160" w:type="dxa"/>
          <w:tcMar>
            <w:left w:w="60" w:type="dxa"/>
            <w:right w:w="60" w:type="dxa"/>
            <w:top w:w="0" w:type="dxa"/>
            <w:bottom w:w="0" w:type="dxa"/>
          </w:tcMar>
          <w:tcBorders>
            <w:left w:val="single" w:sz="1" w:color="auto"/>
            <w:right w:val="single" w:sz="1" w:color="auto"/>
            <w:top w:val="single" w:sz="1" w:color="auto"/>
            <w:bottom w:val="single" w:sz="1" w:color="auto"/>
          </w:tcBorders>
          <w:vAlign w:val="center"/>
        </w:tcPr>
        <w:p>
          <w:pPr>
            <w:pStyle w:val="Header"/>
            <w:spacing w:before="0" w:after="0" w:line="240"/>
            <w:tabs>
              <w:tab w:val="left" w:pos="4320"/>
            </w:tabs>
            <w:rPr>
              <w:rFonts w:ascii="Times New Roman" w:eastAsia="Times New Roman" w:hAnsi="Times New Roman" w:cs="Times New Roman"/>
              <w:sz w:val="20"/>
              <w:szCs w:val="20"/>
              <w:u w:val="single"/>
              <w:color w:val="auto"/>
            </w:rPr>
          </w:pPr>
          <w:r>
            <w:rPr>
              <w:rFonts w:ascii="Times New Roman" w:eastAsia="Times New Roman" w:hAnsi="Times New Roman" w:cs="Times New Roman"/>
              <w:sz w:val="20"/>
              <w:szCs w:val="20"/>
              <w:u w:val="single"/>
              <w:color w:val="auto"/>
            </w:rPr>
            <w:t xml:space="preserve">DCM specificatie</w:t>
          </w:r>
        </w:p>
      </w:tc>
      <w:tc>
        <w:tcPr>
          <w:tcW w:w="6390" w:type="dxa"/>
          <w:tcMar>
            <w:left w:w="60" w:type="dxa"/>
            <w:right w:w="60" w:type="dxa"/>
            <w:top w:w="0" w:type="dxa"/>
            <w:bottom w:w="0" w:type="dxa"/>
          </w:tcMar>
          <w:tcBorders>
            <w:left w:val="single" w:sz="1" w:color="auto"/>
            <w:right w:val="single" w:sz="1" w:color="auto"/>
            <w:top w:val="single" w:sz="1" w:color="auto"/>
            <w:bottom w:val="single" w:sz="1" w:color="auto"/>
          </w:tcBorders>
          <w:vAlign w:val="center"/>
        </w:tcPr>
        <w:p>
          <w:pPr>
            <w:pStyle w:val="Header"/>
            <w:jc w:val="center"/>
            <w:spacing w:before="0" w:after="0" w:line="240"/>
            <w:tabs>
              <w:tab w:val="left" w:pos="4320"/>
            </w:tabs>
            <w:rPr>
              <w:rFonts w:ascii="Times New Roman" w:eastAsia="Times New Roman" w:hAnsi="Times New Roman" w:cs="Times New Roman"/>
              <w:sz w:val="20"/>
              <w:szCs w:val="20"/>
              <w:u w:val="single"/>
              <w:color w:val="auto"/>
            </w:rPr>
          </w:pPr>
          <w:r>
            <w:rPr>
              <w:rFonts w:ascii="Times New Roman" w:eastAsia="Times New Roman" w:hAnsi="Times New Roman" w:cs="Times New Roman"/>
              <w:sz w:val="20"/>
              <w:szCs w:val="20"/>
              <w:u w:val="single"/>
              <w:color w:val="auto"/>
            </w:rPr>
            <w:t xml:space="preserve">nl.ggznederland.Risicotaxatie-instrument-HKT-R</w:t>
          </w:r>
          <w:r>
            <w:rPr>
              <w:rFonts w:ascii="Times New Roman" w:eastAsia="Times New Roman" w:hAnsi="Times New Roman" w:cs="Times New Roman"/>
              <w:sz w:val="20"/>
              <w:szCs w:val="20"/>
              <w:u w:val="single"/>
              <w:color w:val="auto"/>
            </w:rPr>
          </w:r>
        </w:p>
      </w:tc>
      <w:tc>
        <w:tcPr>
          <w:tcW w:w="990" w:type="dxa"/>
          <w:tcMar>
            <w:left w:w="60" w:type="dxa"/>
            <w:right w:w="60" w:type="dxa"/>
            <w:top w:w="0" w:type="dxa"/>
            <w:bottom w:w="0" w:type="dxa"/>
          </w:tcMar>
          <w:tcBorders>
            <w:left w:val="single" w:sz="1" w:color="auto"/>
            <w:right w:val="single" w:sz="1" w:color="auto"/>
            <w:top w:val="single" w:sz="1" w:color="auto"/>
            <w:bottom w:val="single" w:sz="1" w:color="auto"/>
          </w:tcBorders>
          <w:vAlign w:val="center"/>
        </w:tcPr>
        <w:p>
          <w:pPr>
            <w:pStyle w:val="Header"/>
            <w:jc w:val="right"/>
            <w:spacing w:before="0" w:after="0" w:line="240"/>
            <w:rPr>
              <w:rFonts w:ascii="Times New Roman" w:eastAsia="Times New Roman" w:hAnsi="Times New Roman" w:cs="Times New Roman"/>
              <w:sz w:val="20"/>
              <w:szCs w:val="20"/>
              <w:u w:val="single"/>
              <w:color w:val="auto"/>
            </w:rPr>
          </w:pPr>
          <w:r>
            <w:rPr>
              <w:rFonts w:ascii="Times New Roman" w:eastAsia="Times New Roman" w:hAnsi="Times New Roman" w:cs="Times New Roman"/>
              <w:sz w:val="20"/>
              <w:szCs w:val="20"/>
              <w:u w:val="single"/>
              <w:color w:val="auto"/>
            </w:rPr>
            <w:t xml:space="preserve">Page: </w:t>
          </w:r>
          <w:r>
            <w:rPr>
              <w:rFonts w:ascii="Times New Roman" w:eastAsia="Times New Roman" w:hAnsi="Times New Roman" w:cs="Times New Roman"/>
              <w:sz w:val="20"/>
              <w:szCs w:val="20"/>
              <w:u w:val="single"/>
              <w:color w:val="auto"/>
            </w:rPr>
            <w:fldChar w:fldCharType="begin"/>
            <w:instrText xml:space="preserve">PAGE </w:instrText>
            <w:fldChar w:fldCharType="separate"/>
            <w:t xml:space="preserve">17</w:t>
          </w:r>
          <w:r>
            <w:fldChar w:fldCharType="end"/>
          </w:r>
          <w:r>
            <w:rPr>
              <w:rFonts w:ascii="Times New Roman" w:eastAsia="Times New Roman" w:hAnsi="Times New Roman" w:cs="Times New Roman"/>
              <w:sz w:val="20"/>
              <w:szCs w:val="20"/>
              <w:u w:val="single"/>
              <w:color w:val="auto"/>
            </w:rPr>
          </w:r>
        </w:p>
      </w:tc>
    </w:tr>
  </w:tbl>
  <w:p>
    <w:pPr>
      <w:pStyle w:val="Header"/>
      <w:jc w:val="right"/>
      <w:spacing w:before="0" w:after="0" w:line="240"/>
      <w:tabs>
        <w:tab w:val="left" w:pos="4320"/>
      </w:tabs>
      <w:rPr>
        <w:rFonts w:ascii="Times New Roman" w:eastAsia="Times New Roman" w:hAnsi="Times New Roman" w:cs="Times New Roman"/>
        <w:sz w:val="20"/>
        <w:szCs w:val="20"/>
        <w:color w:val="auto"/>
      </w:rPr>
    </w:pPr>
    <w:r>
      <w:rPr>
        <w:rFonts w:ascii="Times New Roman" w:eastAsia="Times New Roman" w:hAnsi="Times New Roman" w:cs="Times New Roman"/>
        <w:sz w:val="20"/>
        <w:szCs w:val="20"/>
        <w:vanish/>
        <w:color w:val="auto"/>
      </w:rPr>
    </w:r>
    <w:r>
      <w:rPr>
        <w:rFonts w:ascii="Times New Roman" w:eastAsia="Times New Roman" w:hAnsi="Times New Roman" w:cs="Times New Roman"/>
        <w:sz w:val="20"/>
        <w:szCs w:val="20"/>
        <w:vanish w:val="false"/>
        <w:color w:val="auto"/>
      </w:rPr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/>
</file>

<file path=word/settings.xml><?xml version="1.0" encoding="utf-8"?>
<w:setting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>
  <w:defaultTabStop w:val="720"/>
  <w:trackRevisions w:val="false"/>
  <w:endnotePr>
    <w:pos w:val="sectEnd"/>
  </w:endnotePr>
  <w:compat>
    <w:doNotUseHTMLParagraphAutoSpacing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4"/>
        <w:szCs w:val="24"/>
      </w:rPr>
    </w:rPrDefault>
    <w:pPrDefault>
      <w:pPr/>
    </w:pPrDefault>
  </w:docDefaults>
  <w:style w:type="paragraph" w:default="1" w:styleId="Normal">
    <w:name w:val="Normal"/>
    <w:rPr>
      <w:rFonts w:ascii="Arial" w:eastAsia="Arial" w:hAnsi="Arial" w:cs="Arial"/>
      <w:sz w:val="24"/>
      <w:szCs w:val="24"/>
    </w:rPr>
  </w:style>
  <w:style w:type="character" w:default="1" w:styleId="DefaultParagraphFont">
    <w:name w:val="Default Paragraph Font"/>
  </w:style>
  <w:style w:type="paragraph" w:styleId="TOC1">
    <w:name w:val="TOC 1"/>
    <w:basedOn w:val="Normal"/>
    <w:next w:val="Normal"/>
    <w:pPr>
      <w:spacing/>
      <w:ind w:left="0" w:right="0" w:firstLine="0"/>
    </w:pPr>
    <w:rPr>
      <w:rFonts w:ascii="Times New Roman" w:eastAsia="Times New Roman" w:hAnsi="Times New Roman" w:cs="Times New Roman"/>
      <w:sz w:val="24"/>
      <w:szCs w:val="24"/>
      <w:spacing w:val="0"/>
      <w:color w:val="000000"/>
      <w:position w:val="0"/>
      <w:w w:val="100"/>
    </w:rPr>
  </w:style>
  <w:style w:type="paragraph" w:styleId="TOC2">
    <w:name w:val="TOC 2"/>
    <w:basedOn w:val="Normal"/>
    <w:next w:val="Normal"/>
    <w:pPr>
      <w:spacing/>
      <w:ind w:left="180" w:right="0" w:firstLine="0"/>
    </w:pPr>
    <w:rPr>
      <w:rFonts w:ascii="Times New Roman" w:eastAsia="Times New Roman" w:hAnsi="Times New Roman" w:cs="Times New Roman"/>
      <w:sz w:val="24"/>
      <w:szCs w:val="24"/>
      <w:spacing w:val="0"/>
      <w:color w:val="000000"/>
      <w:position w:val="0"/>
      <w:w w:val="100"/>
    </w:rPr>
  </w:style>
  <w:style w:type="paragraph" w:styleId="TOC3">
    <w:name w:val="TOC 3"/>
    <w:basedOn w:val="Normal"/>
    <w:next w:val="Normal"/>
    <w:pPr>
      <w:spacing/>
      <w:ind w:left="360" w:right="0" w:firstLine="0"/>
    </w:pPr>
    <w:rPr>
      <w:rFonts w:ascii="Times New Roman" w:eastAsia="Times New Roman" w:hAnsi="Times New Roman" w:cs="Times New Roman"/>
      <w:sz w:val="24"/>
      <w:szCs w:val="24"/>
      <w:spacing w:val="0"/>
      <w:color w:val="000000"/>
      <w:position w:val="0"/>
      <w:w w:val="100"/>
    </w:rPr>
  </w:style>
  <w:style w:type="paragraph" w:styleId="TOC4">
    <w:name w:val="TOC 4"/>
    <w:basedOn w:val="Normal"/>
    <w:next w:val="Normal"/>
    <w:pPr>
      <w:spacing/>
      <w:ind w:left="540" w:right="0" w:firstLine="0"/>
    </w:pPr>
    <w:rPr>
      <w:rFonts w:ascii="Arial" w:eastAsia="Arial" w:hAnsi="Arial" w:cs="Arial"/>
      <w:sz w:val="24"/>
      <w:szCs w:val="24"/>
      <w:spacing w:val="0"/>
      <w:color w:val="000000"/>
      <w:position w:val="0"/>
      <w:w w:val="100"/>
    </w:rPr>
  </w:style>
  <w:style w:type="paragraph" w:styleId="TOC5">
    <w:name w:val="TOC 5"/>
    <w:basedOn w:val="Normal"/>
    <w:next w:val="Normal"/>
    <w:pPr>
      <w:spacing/>
      <w:ind w:left="720" w:right="0" w:firstLine="0"/>
    </w:pPr>
    <w:rPr>
      <w:rFonts w:ascii="Arial" w:eastAsia="Arial" w:hAnsi="Arial" w:cs="Arial"/>
      <w:sz w:val="24"/>
      <w:szCs w:val="24"/>
      <w:spacing w:val="0"/>
      <w:color w:val="000000"/>
      <w:position w:val="0"/>
      <w:w w:val="100"/>
    </w:rPr>
  </w:style>
  <w:style w:type="paragraph" w:styleId="TOC6">
    <w:name w:val="TOC 6"/>
    <w:basedOn w:val="Normal"/>
    <w:next w:val="Normal"/>
    <w:pPr>
      <w:spacing/>
      <w:ind w:left="900" w:right="0" w:firstLine="0"/>
    </w:pPr>
    <w:rPr>
      <w:rFonts w:ascii="Arial" w:eastAsia="Arial" w:hAnsi="Arial" w:cs="Arial"/>
      <w:sz w:val="24"/>
      <w:szCs w:val="24"/>
      <w:spacing w:val="0"/>
      <w:color w:val="000000"/>
      <w:position w:val="0"/>
      <w:w w:val="100"/>
    </w:rPr>
  </w:style>
  <w:style w:type="paragraph" w:styleId="TOC7">
    <w:name w:val="TOC 7"/>
    <w:basedOn w:val="Normal"/>
    <w:next w:val="Normal"/>
    <w:pPr>
      <w:spacing/>
      <w:ind w:left="1080" w:right="0" w:firstLine="0"/>
    </w:pPr>
    <w:rPr>
      <w:rFonts w:ascii="Arial" w:eastAsia="Arial" w:hAnsi="Arial" w:cs="Arial"/>
      <w:sz w:val="24"/>
      <w:szCs w:val="24"/>
      <w:spacing w:val="0"/>
      <w:color w:val="000000"/>
      <w:position w:val="0"/>
      <w:w w:val="100"/>
    </w:rPr>
  </w:style>
  <w:style w:type="paragraph" w:styleId="TOC8">
    <w:name w:val="TOC 8"/>
    <w:basedOn w:val="Normal"/>
    <w:next w:val="Normal"/>
    <w:pPr>
      <w:spacing/>
      <w:ind w:left="1260" w:right="0" w:firstLine="0"/>
    </w:pPr>
    <w:rPr>
      <w:rFonts w:ascii="Arial" w:eastAsia="Arial" w:hAnsi="Arial" w:cs="Arial"/>
      <w:sz w:val="24"/>
      <w:szCs w:val="24"/>
      <w:spacing w:val="0"/>
      <w:color w:val="000000"/>
      <w:position w:val="0"/>
      <w:w w:val="100"/>
    </w:rPr>
  </w:style>
  <w:style w:type="paragraph" w:styleId="TOC9">
    <w:name w:val="TOC 9"/>
    <w:basedOn w:val="Normal"/>
    <w:next w:val="Normal"/>
    <w:pPr>
      <w:spacing/>
      <w:ind w:left="1440" w:right="0" w:firstLine="0"/>
    </w:pPr>
    <w:rPr>
      <w:rFonts w:ascii="Arial" w:eastAsia="Arial" w:hAnsi="Arial" w:cs="Arial"/>
      <w:sz w:val="24"/>
      <w:szCs w:val="24"/>
      <w:spacing w:val="0"/>
      <w:color w:val="000000"/>
      <w:position w:val="0"/>
      <w:w w:val="100"/>
    </w:rPr>
  </w:style>
  <w:style w:type="paragraph" w:styleId="Heading1">
    <w:name w:val="Heading 1"/>
    <w:basedOn w:val="Normal"/>
    <w:next w:val="Normal"/>
    <w:pPr>
      <w:spacing w:before="240" w:after="60"/>
      <w:ind w:left="0" w:right="0" w:firstLine="0"/>
    </w:pPr>
    <w:rPr>
      <w:rFonts w:ascii="Arial" w:eastAsia="Arial" w:hAnsi="Arial" w:cs="Arial"/>
      <w:sz w:val="32"/>
      <w:szCs w:val="32"/>
      <w:b/>
      <w:spacing w:val="0"/>
      <w:color w:val="004080"/>
      <w:position w:val="0"/>
      <w:w w:val="100"/>
    </w:rPr>
  </w:style>
  <w:style w:type="paragraph" w:styleId="Heading2">
    <w:name w:val="Heading 2"/>
    <w:basedOn w:val="Normal"/>
    <w:next w:val="Normal"/>
    <w:pPr>
      <w:spacing w:before="240" w:after="60"/>
      <w:ind w:left="0" w:right="0" w:firstLine="0"/>
    </w:pPr>
    <w:rPr>
      <w:rFonts w:ascii="Arial" w:eastAsia="Arial" w:hAnsi="Arial" w:cs="Arial"/>
      <w:sz w:val="28"/>
      <w:szCs w:val="28"/>
      <w:b/>
      <w:spacing w:val="0"/>
      <w:color w:val="004080"/>
      <w:position w:val="0"/>
      <w:w w:val="100"/>
    </w:rPr>
  </w:style>
  <w:style w:type="paragraph" w:styleId="Heading3">
    <w:name w:val="Heading 3"/>
    <w:basedOn w:val="Normal"/>
    <w:next w:val="Normal"/>
    <w:pPr>
      <w:spacing w:before="240" w:after="60"/>
      <w:ind w:left="0" w:right="0" w:firstLine="0"/>
    </w:pPr>
    <w:rPr>
      <w:rFonts w:ascii="Arial" w:eastAsia="Arial" w:hAnsi="Arial" w:cs="Arial"/>
      <w:sz w:val="26"/>
      <w:szCs w:val="26"/>
      <w:b/>
      <w:spacing w:val="0"/>
      <w:color w:val="004080"/>
      <w:position w:val="0"/>
      <w:w w:val="100"/>
    </w:rPr>
  </w:style>
  <w:style w:type="paragraph" w:styleId="Heading4">
    <w:name w:val="Heading 4"/>
    <w:basedOn w:val="Normal"/>
    <w:next w:val="Normal"/>
    <w:pPr>
      <w:spacing w:before="240" w:after="60"/>
      <w:ind w:left="0" w:right="0" w:firstLine="0"/>
    </w:pPr>
    <w:rPr>
      <w:rFonts w:ascii="Arial" w:eastAsia="Arial" w:hAnsi="Arial" w:cs="Arial"/>
      <w:sz w:val="28"/>
      <w:szCs w:val="28"/>
      <w:b/>
      <w:spacing w:val="0"/>
      <w:color w:val="004080"/>
      <w:position w:val="0"/>
      <w:w w:val="100"/>
    </w:rPr>
  </w:style>
  <w:style w:type="paragraph" w:styleId="Heading5">
    <w:name w:val="Heading 5"/>
    <w:basedOn w:val="Normal"/>
    <w:next w:val="Normal"/>
    <w:pPr>
      <w:spacing w:before="240" w:after="60"/>
      <w:ind w:left="0" w:right="0" w:firstLine="0"/>
    </w:pPr>
    <w:rPr>
      <w:rFonts w:ascii="Arial" w:eastAsia="Arial" w:hAnsi="Arial" w:cs="Arial"/>
      <w:sz w:val="26"/>
      <w:szCs w:val="26"/>
      <w:b/>
      <w:i/>
      <w:spacing w:val="0"/>
      <w:color w:val="004080"/>
      <w:position w:val="0"/>
      <w:w w:val="100"/>
    </w:rPr>
  </w:style>
  <w:style w:type="paragraph" w:styleId="Heading6">
    <w:name w:val="Heading 6"/>
    <w:basedOn w:val="Normal"/>
    <w:next w:val="Normal"/>
    <w:pPr>
      <w:spacing w:before="240" w:after="60"/>
      <w:ind w:left="0" w:right="0" w:firstLine="0"/>
    </w:pPr>
    <w:rPr>
      <w:rFonts w:ascii="Arial" w:eastAsia="Arial" w:hAnsi="Arial" w:cs="Arial"/>
      <w:sz w:val="22"/>
      <w:szCs w:val="22"/>
      <w:b/>
      <w:spacing w:val="0"/>
      <w:color w:val="004080"/>
      <w:position w:val="0"/>
      <w:w w:val="100"/>
    </w:rPr>
  </w:style>
  <w:style w:type="paragraph" w:styleId="Heading7">
    <w:name w:val="Heading 7"/>
    <w:basedOn w:val="Normal"/>
    <w:next w:val="Normal"/>
    <w:pPr>
      <w:spacing w:before="240" w:after="60"/>
      <w:ind w:left="0" w:right="0" w:firstLine="0"/>
    </w:pPr>
    <w:rPr>
      <w:rFonts w:ascii="Arial" w:eastAsia="Arial" w:hAnsi="Arial" w:cs="Arial"/>
      <w:sz w:val="24"/>
      <w:szCs w:val="24"/>
      <w:spacing w:val="0"/>
      <w:color w:val="004080"/>
      <w:position w:val="0"/>
      <w:w w:val="100"/>
    </w:rPr>
  </w:style>
  <w:style w:type="paragraph" w:styleId="Heading8">
    <w:name w:val="Heading 8"/>
    <w:basedOn w:val="Normal"/>
    <w:next w:val="Normal"/>
    <w:pPr>
      <w:spacing w:before="240" w:after="60"/>
      <w:ind w:left="0" w:right="0" w:firstLine="0"/>
    </w:pPr>
    <w:rPr>
      <w:rFonts w:ascii="Arial" w:eastAsia="Arial" w:hAnsi="Arial" w:cs="Arial"/>
      <w:sz w:val="24"/>
      <w:szCs w:val="24"/>
      <w:i/>
      <w:spacing w:val="0"/>
      <w:color w:val="000000"/>
      <w:position w:val="0"/>
      <w:w w:val="100"/>
    </w:rPr>
  </w:style>
  <w:style w:type="paragraph" w:styleId="Heading9">
    <w:name w:val="Heading 9"/>
    <w:basedOn w:val="Normal"/>
    <w:next w:val="Normal"/>
    <w:pPr>
      <w:spacing w:before="240" w:after="60"/>
      <w:ind w:left="0" w:right="0" w:firstLine="0"/>
    </w:pPr>
    <w:rPr>
      <w:rFonts w:ascii="Arial" w:eastAsia="Arial" w:hAnsi="Arial" w:cs="Arial"/>
      <w:sz w:val="22"/>
      <w:szCs w:val="22"/>
      <w:spacing w:val="0"/>
      <w:color w:val="004080"/>
      <w:position w:val="0"/>
      <w:w w:val="100"/>
    </w:rPr>
  </w:style>
  <w:style w:type="paragraph" w:styleId="Title">
    <w:name w:val="Title"/>
    <w:basedOn w:val="Normal"/>
    <w:next w:val="Normal"/>
    <w:pPr>
      <w:jc w:val="center"/>
      <w:spacing w:before="240" w:after="60"/>
      <w:ind w:left="0" w:right="0" w:firstLine="0"/>
    </w:pPr>
    <w:rPr>
      <w:rFonts w:ascii="Arial" w:eastAsia="Arial" w:hAnsi="Arial" w:cs="Arial"/>
      <w:sz w:val="32"/>
      <w:szCs w:val="32"/>
      <w:b/>
      <w:spacing w:val="0"/>
      <w:color w:val="000000"/>
      <w:position w:val="0"/>
      <w:w w:val="100"/>
    </w:rPr>
  </w:style>
  <w:style w:type="paragraph" w:styleId="NumberedList">
    <w:name w:val="Numbered List"/>
    <w:basedOn w:val="Normal"/>
    <w:next w:val="Normal"/>
    <w:pPr>
      <w:spacing/>
      <w:ind w:left="360" w:right="0" w:hanging="360"/>
    </w:pPr>
    <w:rPr>
      <w:rFonts w:ascii="Arial" w:eastAsia="Arial" w:hAnsi="Arial" w:cs="Arial"/>
      <w:sz w:val="20"/>
      <w:szCs w:val="20"/>
      <w:spacing w:val="0"/>
      <w:color w:val="000000"/>
      <w:position w:val="0"/>
      <w:w w:val="100"/>
    </w:rPr>
  </w:style>
  <w:style w:type="paragraph" w:styleId="BulletedList">
    <w:name w:val="Bulleted List"/>
    <w:basedOn w:val="Normal"/>
    <w:next w:val="Normal"/>
    <w:pPr>
      <w:spacing/>
      <w:ind w:left="360" w:right="0" w:hanging="360"/>
    </w:pPr>
    <w:rPr>
      <w:rFonts w:ascii="Arial" w:eastAsia="Arial" w:hAnsi="Arial" w:cs="Arial"/>
      <w:sz w:val="20"/>
      <w:szCs w:val="20"/>
      <w:spacing w:val="0"/>
      <w:color w:val="000000"/>
      <w:position w:val="0"/>
      <w:w w:val="100"/>
    </w:rPr>
  </w:style>
  <w:style w:type="paragraph" w:styleId="BodyText">
    <w:name w:val="Body Text"/>
    <w:basedOn w:val="Normal"/>
    <w:next w:val="Normal"/>
    <w:pPr>
      <w:spacing w:after="120"/>
      <w:ind w:left="0" w:right="0" w:firstLine="0"/>
    </w:pPr>
    <w:rPr>
      <w:rFonts w:ascii="Arial" w:eastAsia="Arial" w:hAnsi="Arial" w:cs="Arial"/>
      <w:sz w:val="28"/>
      <w:szCs w:val="28"/>
      <w:spacing w:val="0"/>
      <w:color w:val="000000"/>
      <w:position w:val="0"/>
      <w:w w:val="100"/>
    </w:rPr>
  </w:style>
  <w:style w:type="paragraph" w:styleId="BodyText2">
    <w:name w:val="Body Text 2"/>
    <w:basedOn w:val="Normal"/>
    <w:next w:val="Normal"/>
    <w:pPr>
      <w:spacing w:after="120" w:line="480" w:lineRule="auto"/>
      <w:ind w:left="0" w:right="0" w:firstLine="0"/>
    </w:pPr>
    <w:rPr>
      <w:rFonts w:ascii="Arial" w:eastAsia="Arial" w:hAnsi="Arial" w:cs="Arial"/>
      <w:sz w:val="18"/>
      <w:szCs w:val="18"/>
      <w:spacing w:val="0"/>
      <w:color w:val="000000"/>
      <w:position w:val="0"/>
      <w:w w:val="100"/>
    </w:rPr>
  </w:style>
  <w:style w:type="paragraph" w:styleId="BodyText3">
    <w:name w:val="Body Text 3"/>
    <w:basedOn w:val="Normal"/>
    <w:next w:val="Normal"/>
    <w:pPr>
      <w:spacing w:after="120"/>
      <w:ind w:left="0" w:right="0" w:firstLine="0"/>
    </w:pPr>
    <w:rPr>
      <w:rFonts w:ascii="Arial" w:eastAsia="Arial" w:hAnsi="Arial" w:cs="Arial"/>
      <w:sz w:val="16"/>
      <w:szCs w:val="16"/>
      <w:spacing w:val="0"/>
      <w:color w:val="000000"/>
      <w:position w:val="0"/>
      <w:w w:val="100"/>
    </w:rPr>
  </w:style>
  <w:style w:type="paragraph" w:styleId="NoteHeading">
    <w:name w:val="Note Heading"/>
    <w:basedOn w:val="Normal"/>
    <w:next w:val="Normal"/>
    <w:pPr>
      <w:spacing/>
      <w:ind w:left="0" w:right="0" w:firstLine="0"/>
    </w:pPr>
    <w:rPr>
      <w:rFonts w:ascii="Arial" w:eastAsia="Arial" w:hAnsi="Arial" w:cs="Arial"/>
      <w:sz w:val="20"/>
      <w:szCs w:val="20"/>
      <w:spacing w:val="0"/>
      <w:color w:val="000000"/>
      <w:position w:val="0"/>
      <w:w w:val="100"/>
    </w:rPr>
  </w:style>
  <w:style w:type="paragraph" w:styleId="PlainText">
    <w:name w:val="Plain Text"/>
    <w:basedOn w:val="Normal"/>
    <w:next w:val="Normal"/>
    <w:pPr>
      <w:spacing/>
      <w:ind w:left="0" w:right="0" w:firstLine="0"/>
    </w:pPr>
    <w:rPr>
      <w:rFonts w:ascii="Arial" w:eastAsia="Arial" w:hAnsi="Arial" w:cs="Arial"/>
      <w:sz w:val="20"/>
      <w:szCs w:val="20"/>
      <w:spacing w:val="0"/>
      <w:color w:val="000000"/>
      <w:position w:val="0"/>
      <w:w w:val="100"/>
    </w:rPr>
  </w:style>
  <w:style w:type="paragraph" w:styleId="Strong">
    <w:name w:val="Strong"/>
    <w:basedOn w:val="Normal"/>
    <w:next w:val="Normal"/>
    <w:pPr>
      <w:spacing/>
      <w:ind w:left="0" w:right="0" w:firstLine="0"/>
    </w:pPr>
    <w:rPr>
      <w:rFonts w:ascii="Arial" w:eastAsia="Arial" w:hAnsi="Arial" w:cs="Arial"/>
      <w:sz w:val="20"/>
      <w:szCs w:val="20"/>
      <w:b/>
      <w:spacing w:val="0"/>
      <w:color w:val="000000"/>
      <w:position w:val="0"/>
      <w:w w:val="100"/>
    </w:rPr>
  </w:style>
  <w:style w:type="paragraph" w:styleId="Emphasis">
    <w:name w:val="Emphasis"/>
    <w:basedOn w:val="Normal"/>
    <w:next w:val="Normal"/>
    <w:pPr>
      <w:spacing/>
      <w:ind w:left="0" w:right="0" w:firstLine="0"/>
    </w:pPr>
    <w:rPr>
      <w:rFonts w:ascii="Arial" w:eastAsia="Arial" w:hAnsi="Arial" w:cs="Arial"/>
      <w:sz w:val="20"/>
      <w:szCs w:val="20"/>
      <w:i/>
      <w:spacing w:val="0"/>
      <w:color w:val="000000"/>
      <w:position w:val="0"/>
      <w:w w:val="100"/>
    </w:rPr>
  </w:style>
  <w:style w:type="paragraph" w:styleId="Hyperlink">
    <w:name w:val="Hyperlink"/>
    <w:basedOn w:val="Normal"/>
    <w:next w:val="Normal"/>
    <w:pPr>
      <w:spacing/>
      <w:ind w:left="0" w:right="0" w:firstLine="0"/>
    </w:pPr>
    <w:rPr>
      <w:rFonts w:ascii="Arial" w:eastAsia="Arial" w:hAnsi="Arial" w:cs="Arial"/>
      <w:sz w:val="20"/>
      <w:szCs w:val="20"/>
      <w:u w:val="single" w:color="000000"/>
      <w:spacing w:val="0"/>
      <w:color w:val="0000ff"/>
      <w:position w:val="0"/>
      <w:w w:val="100"/>
    </w:rPr>
  </w:style>
  <w:style w:type="paragraph" w:styleId="Footer">
    <w:name w:val="Footer"/>
    <w:basedOn w:val="Normal"/>
    <w:next w:val="Normal"/>
    <w:pPr>
      <w:spacing/>
      <w:ind w:left="0" w:right="0" w:firstLine="0"/>
    </w:pPr>
    <w:rPr>
      <w:rFonts w:ascii="Arial" w:eastAsia="Arial" w:hAnsi="Arial" w:cs="Arial"/>
      <w:sz w:val="20"/>
      <w:szCs w:val="20"/>
      <w:spacing w:val="0"/>
      <w:color w:val="000000"/>
      <w:position w:val="0"/>
      <w:w w:val="100"/>
    </w:rPr>
  </w:style>
  <w:style w:type="paragraph" w:styleId="Header">
    <w:name w:val="Header"/>
    <w:basedOn w:val="Normal"/>
    <w:next w:val="Normal"/>
    <w:pPr>
      <w:spacing/>
      <w:ind w:left="0" w:right="0" w:firstLine="0"/>
    </w:pPr>
    <w:rPr>
      <w:rFonts w:ascii="Arial" w:eastAsia="Arial" w:hAnsi="Arial" w:cs="Arial"/>
      <w:sz w:val="20"/>
      <w:szCs w:val="20"/>
      <w:spacing w:val="0"/>
      <w:color w:val="000000"/>
      <w:position w:val="0"/>
      <w:w w:val="100"/>
    </w:rPr>
  </w:style>
  <w:style w:type="paragraph" w:styleId="Code">
    <w:name w:val="Code"/>
    <w:basedOn w:val="Normal"/>
    <w:next w:val="Normal"/>
    <w:pPr>
      <w:spacing/>
      <w:ind w:left="0" w:right="0" w:firstLine="0"/>
    </w:pPr>
    <w:rPr>
      <w:rFonts w:ascii="Arial" w:eastAsia="Arial" w:hAnsi="Arial" w:cs="Arial"/>
      <w:sz w:val="18"/>
      <w:szCs w:val="18"/>
      <w:spacing w:val="0"/>
      <w:color w:val="000000"/>
      <w:position w:val="0"/>
      <w:w w:val="100"/>
    </w:rPr>
  </w:style>
  <w:style w:type="character" w:styleId="FieldLabel">
    <w:name w:val="Field Label"/>
    <w:basedOn w:val="Normal"/>
    <w:rPr>
      <w:rFonts w:ascii="Arial" w:eastAsia="Arial" w:hAnsi="Arial" w:cs="Arial"/>
      <w:sz w:val="20"/>
      <w:szCs w:val="20"/>
      <w:i/>
      <w:spacing w:val="0"/>
      <w:color w:val="004080"/>
      <w:position w:val="0"/>
      <w:w w:val="100"/>
    </w:rPr>
  </w:style>
  <w:style w:type="character" w:styleId="TableHeading">
    <w:name w:val="Table Heading"/>
    <w:basedOn w:val="Normal"/>
    <w:rPr>
      <w:rFonts w:ascii="Arial" w:eastAsia="Arial" w:hAnsi="Arial" w:cs="Arial"/>
      <w:sz w:val="22"/>
      <w:szCs w:val="22"/>
      <w:b/>
      <w:spacing w:val="0"/>
      <w:color w:val="000000"/>
      <w:position w:val="0"/>
      <w:w w:val="100"/>
    </w:rPr>
  </w:style>
  <w:style w:type="character" w:styleId="SSBookmark">
    <w:name w:val="SSBookmark"/>
    <w:basedOn w:val="Normal"/>
    <w:rPr>
      <w:rFonts w:ascii="Lucida Sans" w:eastAsia="Lucida Sans" w:hAnsi="Lucida Sans" w:cs="Lucida Sans"/>
      <w:sz w:val="16"/>
      <w:szCs w:val="16"/>
      <w:b/>
      <w:spacing w:val="0"/>
      <w:color w:val="000000"/>
      <w:shd w:fill="ffff80"/>
      <w:position w:val="0"/>
      <w:w w:val="100"/>
    </w:rPr>
  </w:style>
  <w:style w:type="character" w:styleId="Objecttype">
    <w:name w:val="Object type"/>
    <w:basedOn w:val="Normal"/>
    <w:rPr>
      <w:rFonts w:ascii="Arial" w:eastAsia="Arial" w:hAnsi="Arial" w:cs="Arial"/>
      <w:sz w:val="20"/>
      <w:szCs w:val="20"/>
      <w:b/>
      <w:u w:val="single" w:color="000000"/>
      <w:spacing w:val="0"/>
      <w:color w:val="000000"/>
      <w:position w:val="0"/>
      <w:w w:val="100"/>
    </w:rPr>
  </w:style>
  <w:style w:type="paragraph" w:styleId="ListHeader">
    <w:name w:val="List Header"/>
    <w:basedOn w:val="Normal"/>
    <w:next w:val="Normal"/>
    <w:pPr>
      <w:spacing/>
      <w:ind w:left="0" w:right="0" w:firstLine="0"/>
    </w:pPr>
    <w:rPr>
      <w:rFonts w:ascii="Arial" w:eastAsia="Arial" w:hAnsi="Arial" w:cs="Arial"/>
      <w:sz w:val="20"/>
      <w:szCs w:val="20"/>
      <w:b/>
      <w:i/>
      <w:spacing w:val="0"/>
      <w:color w:val="0000a0"/>
      <w:position w:val="0"/>
      <w:w w:val="100"/>
    </w:rPr>
  </w:style>
  <w:style w:type="paragraph" w:styleId="NoSpacing1">
    <w:name w:val="No Spacing1"/>
    <w:basedOn w:val="Normal"/>
    <w:next w:val="Normal"/>
    <w:pPr>
      <w:spacing/>
      <w:ind w:left="0" w:right="0" w:firstLine="0"/>
    </w:pPr>
    <w:rPr>
      <w:rFonts w:ascii="Arial" w:eastAsia="Arial" w:hAnsi="Arial" w:cs="Arial"/>
      <w:sz w:val="22"/>
      <w:szCs w:val="22"/>
      <w:spacing w:val="0"/>
      <w:color w:val="000000"/>
      <w:position w:val="0"/>
      <w:w w:val="100"/>
    </w:rPr>
  </w:style>
  <w:style w:type="paragraph" w:styleId="SubTitle">
    <w:name w:val="Sub Title"/>
    <w:basedOn w:val="Normal"/>
    <w:pPr>
      <w:jc w:val="center"/>
      <w:spacing w:before="240" w:after="60"/>
    </w:pPr>
    <w:rPr>
      <w:rFonts w:ascii="Arial" w:eastAsia="Arial" w:hAnsi="Arial" w:cs="Arial"/>
      <w:sz w:val="24"/>
      <w:szCs w:val="24"/>
      <w:b/>
      <w:color w:val="000000"/>
    </w:rPr>
  </w:style>
  <w:style w:type="paragraph" w:styleId="TableContents">
    <w:name w:val="Table Contents"/>
    <w:basedOn w:val="Normal"/>
    <w:rPr>
      <w:sz w:val="24"/>
      <w:szCs w:val="24"/>
    </w:rPr>
  </w:style>
  <w:style w:type="paragraph" w:styleId="TableHeading">
    <w:name w:val="Table Heading"/>
    <w:basedOn w:val="Normal"/>
    <w:pPr>
      <w:jc w:val="center"/>
    </w:pPr>
    <w:rPr>
      <w:sz w:val="24"/>
      <w:szCs w:val="24"/>
      <w:b/>
    </w:rPr>
  </w:style>
  <w:style w:type="paragraph" w:styleId="TableText">
    <w:name w:val="TableText"/>
    <w:basedOn w:val="Normal"/>
    <w:pPr>
      <w:keepNext/>
      <w:spacing w:before="40" w:after="40" w:line="220" w:lineRule="exact"/>
    </w:pPr>
    <w:rPr>
      <w:rFonts w:ascii="Times New Roman" w:eastAsia="Times New Roman" w:hAnsi="Times New Roman" w:cs="Times New Roman"/>
      <w:sz w:val="24"/>
      <w:szCs w:val="24"/>
      <w:color w:val="000000"/>
    </w:rPr>
  </w:style>
  <w:style w:type="character" w:styleId="Standaardalinealettertype">
    <w:name w:val="Standaardalinea-lettertype"/>
    <w:basedOn w:val="Normal"/>
    <w:rPr>
      <w:sz w:val="24"/>
      <w:szCs w:val="24"/>
    </w:rPr>
  </w:style>
  <w:style w:type="character" w:styleId="Internetlink">
    <w:name w:val="Internet link"/>
    <w:basedOn w:val="Normal"/>
    <w:rPr>
      <w:sz w:val="20"/>
      <w:szCs w:val="20"/>
      <w:u w:val="single" w:color="000000"/>
      <w:color w:val="0000ff"/>
    </w:rPr>
  </w:style>
  <w:style w:type="character" w:styleId="SSTemplateField">
    <w:name w:val="SSTemplateField"/>
    <w:basedOn w:val="Normal"/>
    <w:rPr>
      <w:rFonts w:ascii="Lucida Sans" w:eastAsia="Lucida Sans" w:hAnsi="Lucida Sans" w:cs="Lucida Sans"/>
      <w:sz w:val="16"/>
      <w:szCs w:val="16"/>
      <w:b/>
      <w:color w:val="ffffff"/>
      <w:shd w:fill="ff0000"/>
    </w:rPr>
  </w:style>
  <w:style w:type="table" w:default="1" w:styleId="TableNormal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<Relationships xmlns="http://schemas.openxmlformats.org/package/2006/relationships" ><Relationship Id="rId6" Type="http://schemas.openxmlformats.org/officeDocument/2006/relationships/settings" Target="settings.xml"/><Relationship Id="rId7" Type="http://schemas.openxmlformats.org/officeDocument/2006/relationships/webSettings" Target="webSettings.xml"/><Relationship Id="rId8" Type="http://schemas.openxmlformats.org/officeDocument/2006/relationships/fontTable" Target="fontTable.xml"/><Relationship Id="rId9" Type="http://schemas.openxmlformats.org/officeDocument/2006/relationships/styles" Target="styles.xml"/><Relationship Id="rId10" Type="http://schemas.openxmlformats.org/officeDocument/2006/relationships/numbering" Target="numbering.xml"/><Relationship Id="footer0" Type="http://schemas.openxmlformats.org/officeDocument/2006/relationships/footer" Target="footer0.xml"/><Relationship Id="header0" Type="http://schemas.openxmlformats.org/officeDocument/2006/relationships/header" Target="header0.xml"/><Relationship Id="img13" Type="http://schemas.openxmlformats.org/officeDocument/2006/relationships/image" Target="media/document_img13.emf"/><Relationship Id="HLink1" Type="http://schemas.openxmlformats.org/officeDocument/2006/relationships/hyperlink" Target="file:///mailto:wgoossen@results4care.nl" TargetMode="External" /><Relationship Id="HLink2" Type="http://schemas.openxmlformats.org/officeDocument/2006/relationships/hyperlink" Target="file:///mailto:agoossen@results4care.nl" TargetMode="External" /><Relationship Id="HLink3" Type="http://schemas.openxmlformats.org/officeDocument/2006/relationships/hyperlink" Target="file:///mailto:agoossen@results4care.nl" TargetMode="External" /><Relationship Id="HLink4" Type="http://schemas.openxmlformats.org/officeDocument/2006/relationships/hyperlink" Target="file:///mailto:agoossen@results4care.nl" TargetMode="External" /><Relationship Id="img46" Type="http://schemas.openxmlformats.org/officeDocument/2006/relationships/image" Target="media/document_img46.emf"/><Relationship Id="img52" Type="http://schemas.openxmlformats.org/officeDocument/2006/relationships/image" Target="media/document_img52.emf"/><Relationship Id="img53" Type="http://schemas.openxmlformats.org/officeDocument/2006/relationships/image" Target="media/document_img53.emf"/></Relationships>
</file>

<file path=word/_rels/footer0.xml.rels><?xml version="1.0" encoding="UTF-8" standalone="yes"?><Relationships xmlns="http://schemas.openxmlformats.org/package/2006/relationships" ></Relationships>
</file>

<file path=word/_rels/header0.xml.rels><?xml version="1.0" encoding="UTF-8" standalone="yes"?><Relationships xmlns="http://schemas.openxmlformats.org/package/2006/relationships" ></Relationships>
</file>

<file path=docProps/app.xml><?xml version="1.0" encoding="utf-8"?>
<Properties xmlns="http://schemas.openxmlformats.org/officeDocument/2006/extended-properties" xmlns:vt="http://schemas.openxmlformats.org/officeDocument/2006/docPropsVTypes">
  <Company/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/>
  <dcterms:created xsi:type="dcterms:W3CDTF">2019-11-29T16:19:48</dcterms:created>
  <dcterms:modified xsi:type="dcterms:W3CDTF">2019-11-29T16:19:48</dcterms:modified>
</cp:coreProperties>
</file>